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. На </w:t>
      </w:r>
      <w:proofErr w:type="spellStart"/>
      <w:r>
        <w:rPr>
          <w:rFonts w:ascii="Arial" w:hAnsi="Arial" w:cs="Arial"/>
          <w:color w:val="000000"/>
        </w:rPr>
        <w:t>підставі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інформації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наведена в </w:t>
      </w:r>
      <w:proofErr w:type="spellStart"/>
      <w:r>
        <w:rPr>
          <w:rFonts w:ascii="Arial" w:hAnsi="Arial" w:cs="Arial"/>
          <w:color w:val="000000"/>
        </w:rPr>
        <w:t>таблиці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знайдіть</w:t>
      </w:r>
      <w:proofErr w:type="spellEnd"/>
      <w:r>
        <w:rPr>
          <w:rFonts w:ascii="Arial" w:hAnsi="Arial" w:cs="Arial"/>
          <w:color w:val="000000"/>
        </w:rPr>
        <w:t xml:space="preserve"> суму </w:t>
      </w:r>
      <w:proofErr w:type="spellStart"/>
      <w:r>
        <w:rPr>
          <w:rFonts w:ascii="Arial" w:hAnsi="Arial" w:cs="Arial"/>
          <w:color w:val="000000"/>
        </w:rPr>
        <w:t>валютних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заощаджень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рахунках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комерційних</w:t>
      </w:r>
      <w:proofErr w:type="spellEnd"/>
      <w:r>
        <w:rPr>
          <w:rFonts w:ascii="Arial" w:hAnsi="Arial" w:cs="Arial"/>
          <w:color w:val="000000"/>
        </w:rPr>
        <w:t xml:space="preserve"> банках: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2794"/>
      </w:tblGrid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 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1. </w:t>
            </w:r>
            <w:proofErr w:type="spellStart"/>
            <w:r>
              <w:t>Резерви</w:t>
            </w:r>
            <w:proofErr w:type="spellEnd"/>
            <w:r>
              <w:t xml:space="preserve"> </w:t>
            </w:r>
            <w:proofErr w:type="spellStart"/>
            <w:r>
              <w:t>комерційних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2500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2. </w:t>
            </w:r>
            <w:proofErr w:type="spellStart"/>
            <w:r>
              <w:t>Строкові</w:t>
            </w:r>
            <w:proofErr w:type="spellEnd"/>
            <w:r>
              <w:t xml:space="preserve"> </w:t>
            </w:r>
            <w:proofErr w:type="spellStart"/>
            <w:r>
              <w:t>депозити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у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1500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3. </w:t>
            </w:r>
            <w:proofErr w:type="spellStart"/>
            <w:r>
              <w:t>Переказні</w:t>
            </w:r>
            <w:proofErr w:type="spellEnd"/>
            <w:r>
              <w:t xml:space="preserve"> </w:t>
            </w:r>
            <w:proofErr w:type="spellStart"/>
            <w:r>
              <w:t>депозити</w:t>
            </w:r>
            <w:proofErr w:type="spellEnd"/>
            <w:r>
              <w:t xml:space="preserve"> у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3700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4. </w:t>
            </w:r>
            <w:proofErr w:type="spellStart"/>
            <w:r>
              <w:t>Грошовий</w:t>
            </w:r>
            <w:proofErr w:type="spellEnd"/>
            <w:r>
              <w:t xml:space="preserve"> </w:t>
            </w:r>
            <w:proofErr w:type="spellStart"/>
            <w:r>
              <w:t>мультиплікатор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1,5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5. </w:t>
            </w:r>
            <w:proofErr w:type="spellStart"/>
            <w:r>
              <w:t>Цінні</w:t>
            </w:r>
            <w:proofErr w:type="spellEnd"/>
            <w:r>
              <w:t xml:space="preserve"> </w:t>
            </w:r>
            <w:proofErr w:type="spellStart"/>
            <w:r>
              <w:t>папери</w:t>
            </w:r>
            <w:proofErr w:type="spellEnd"/>
            <w:r>
              <w:t xml:space="preserve"> </w:t>
            </w:r>
            <w:proofErr w:type="spellStart"/>
            <w:r>
              <w:t>власного</w:t>
            </w:r>
            <w:proofErr w:type="spellEnd"/>
            <w:r>
              <w:t xml:space="preserve"> боргу </w:t>
            </w:r>
            <w:proofErr w:type="spellStart"/>
            <w:r>
              <w:t>банків</w:t>
            </w:r>
            <w:proofErr w:type="spellEnd"/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500</w:t>
            </w:r>
          </w:p>
        </w:tc>
      </w:tr>
      <w:tr w:rsidR="00192AF0" w:rsidTr="002716C7">
        <w:trPr>
          <w:jc w:val="center"/>
        </w:trPr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</w:pPr>
            <w:r>
              <w:t xml:space="preserve">6. </w:t>
            </w:r>
            <w:proofErr w:type="spellStart"/>
            <w:r>
              <w:t>Грошова</w:t>
            </w:r>
            <w:proofErr w:type="spellEnd"/>
            <w:r>
              <w:t xml:space="preserve">  </w:t>
            </w:r>
            <w:proofErr w:type="spellStart"/>
            <w:r>
              <w:t>маса</w:t>
            </w:r>
            <w:proofErr w:type="spellEnd"/>
            <w:r>
              <w:t xml:space="preserve"> (М3)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12500</w:t>
            </w:r>
          </w:p>
        </w:tc>
      </w:tr>
    </w:tbl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eastAsiaTheme="minorEastAsia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На </w:t>
      </w:r>
      <w:proofErr w:type="spellStart"/>
      <w:r>
        <w:rPr>
          <w:rFonts w:ascii="Arial" w:hAnsi="Arial" w:cs="Arial"/>
          <w:color w:val="000000"/>
        </w:rPr>
        <w:t>підставі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інформації</w:t>
      </w:r>
      <w:proofErr w:type="spellEnd"/>
      <w:r>
        <w:rPr>
          <w:rFonts w:ascii="Arial" w:hAnsi="Arial" w:cs="Arial"/>
          <w:color w:val="000000"/>
        </w:rPr>
        <w:t xml:space="preserve">, яка наведена в </w:t>
      </w:r>
      <w:proofErr w:type="spellStart"/>
      <w:r>
        <w:rPr>
          <w:rFonts w:ascii="Arial" w:hAnsi="Arial" w:cs="Arial"/>
          <w:color w:val="000000"/>
        </w:rPr>
        <w:t>таблиці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оцінити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дотримання</w:t>
      </w:r>
      <w:proofErr w:type="spellEnd"/>
      <w:r>
        <w:rPr>
          <w:rFonts w:ascii="Arial" w:hAnsi="Arial" w:cs="Arial"/>
          <w:color w:val="000000"/>
        </w:rPr>
        <w:t xml:space="preserve"> банком </w:t>
      </w:r>
      <w:proofErr w:type="spellStart"/>
      <w:r>
        <w:rPr>
          <w:rFonts w:ascii="Arial" w:hAnsi="Arial" w:cs="Arial"/>
          <w:color w:val="000000"/>
        </w:rPr>
        <w:t>лімітів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відкритої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валютної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позиції</w:t>
      </w:r>
      <w:proofErr w:type="spellEnd"/>
      <w:r>
        <w:rPr>
          <w:rFonts w:ascii="Arial" w:hAnsi="Arial" w:cs="Arial"/>
          <w:color w:val="000000"/>
        </w:rPr>
        <w:t xml:space="preserve">, за </w:t>
      </w:r>
      <w:proofErr w:type="spellStart"/>
      <w:r>
        <w:rPr>
          <w:rFonts w:ascii="Arial" w:hAnsi="Arial" w:cs="Arial"/>
          <w:color w:val="000000"/>
        </w:rPr>
        <w:t>умови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регулятивний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капітал</w:t>
      </w:r>
      <w:proofErr w:type="spellEnd"/>
      <w:r>
        <w:rPr>
          <w:rFonts w:ascii="Arial" w:hAnsi="Arial" w:cs="Arial"/>
          <w:color w:val="000000"/>
        </w:rPr>
        <w:t xml:space="preserve"> банку </w:t>
      </w:r>
      <w:proofErr w:type="spellStart"/>
      <w:r>
        <w:rPr>
          <w:rFonts w:ascii="Arial" w:hAnsi="Arial" w:cs="Arial"/>
          <w:color w:val="000000"/>
        </w:rPr>
        <w:t>складає</w:t>
      </w:r>
      <w:proofErr w:type="spellEnd"/>
      <w:r>
        <w:rPr>
          <w:rFonts w:ascii="Arial" w:hAnsi="Arial" w:cs="Arial"/>
          <w:color w:val="000000"/>
        </w:rPr>
        <w:t xml:space="preserve"> 380 млн. грн.:</w:t>
      </w:r>
    </w:p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421"/>
        <w:gridCol w:w="1806"/>
        <w:gridCol w:w="1421"/>
        <w:gridCol w:w="1818"/>
        <w:gridCol w:w="1441"/>
      </w:tblGrid>
      <w:tr w:rsidR="00192AF0" w:rsidTr="002716C7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Код</w:t>
            </w:r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валюти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За </w:t>
            </w:r>
            <w:proofErr w:type="spellStart"/>
            <w:r>
              <w:t>балансовими</w:t>
            </w:r>
            <w:proofErr w:type="spellEnd"/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рахунками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За </w:t>
            </w:r>
            <w:proofErr w:type="spellStart"/>
            <w:r>
              <w:t>позабалансовими</w:t>
            </w:r>
            <w:proofErr w:type="spellEnd"/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рахунками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Курс НБУ (грн. за</w:t>
            </w:r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 xml:space="preserve">один. </w:t>
            </w:r>
            <w:proofErr w:type="spellStart"/>
            <w:r>
              <w:t>валюти</w:t>
            </w:r>
            <w:proofErr w:type="spellEnd"/>
            <w:r>
              <w:t>)</w:t>
            </w:r>
          </w:p>
        </w:tc>
      </w:tr>
      <w:tr w:rsidR="00192AF0" w:rsidTr="002716C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AF0" w:rsidRDefault="00192AF0" w:rsidP="002716C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активи</w:t>
            </w:r>
            <w:proofErr w:type="spellEnd"/>
            <w:r>
              <w:t xml:space="preserve"> в</w:t>
            </w:r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ін</w:t>
            </w:r>
            <w:proofErr w:type="spellEnd"/>
            <w:r>
              <w:t xml:space="preserve">.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зобов'язання</w:t>
            </w:r>
            <w:proofErr w:type="spellEnd"/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 xml:space="preserve">в </w:t>
            </w:r>
            <w:proofErr w:type="spellStart"/>
            <w:r>
              <w:t>ін</w:t>
            </w:r>
            <w:proofErr w:type="spellEnd"/>
            <w:r>
              <w:t xml:space="preserve">.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активи</w:t>
            </w:r>
            <w:proofErr w:type="spellEnd"/>
            <w:r>
              <w:t xml:space="preserve"> в</w:t>
            </w:r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ін</w:t>
            </w:r>
            <w:proofErr w:type="spellEnd"/>
            <w:r>
              <w:t xml:space="preserve">.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зобов'язання</w:t>
            </w:r>
            <w:proofErr w:type="spellEnd"/>
          </w:p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 xml:space="preserve">в </w:t>
            </w:r>
            <w:proofErr w:type="spellStart"/>
            <w:r>
              <w:t>ін</w:t>
            </w:r>
            <w:proofErr w:type="spellEnd"/>
            <w:r>
              <w:t xml:space="preserve">.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AF0" w:rsidRDefault="00192AF0" w:rsidP="002716C7">
            <w:pPr>
              <w:rPr>
                <w:sz w:val="24"/>
                <w:szCs w:val="24"/>
              </w:rPr>
            </w:pPr>
          </w:p>
        </w:tc>
      </w:tr>
      <w:tr w:rsidR="00192AF0" w:rsidTr="002716C7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Долар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4300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4500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500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27,50</w:t>
            </w:r>
          </w:p>
        </w:tc>
      </w:tr>
      <w:tr w:rsidR="00192AF0" w:rsidTr="002716C7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proofErr w:type="spellStart"/>
            <w:r>
              <w:t>Євро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1300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700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200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33,50</w:t>
            </w:r>
          </w:p>
        </w:tc>
      </w:tr>
      <w:tr w:rsidR="00192AF0" w:rsidTr="002716C7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Франк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750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1300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250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AF0" w:rsidRDefault="00192AF0" w:rsidP="002716C7">
            <w:pPr>
              <w:pStyle w:val="a3"/>
              <w:spacing w:before="0" w:beforeAutospacing="0" w:after="240" w:afterAutospacing="0"/>
              <w:jc w:val="center"/>
            </w:pPr>
            <w:r>
              <w:t>31,32</w:t>
            </w:r>
          </w:p>
        </w:tc>
      </w:tr>
    </w:tbl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eastAsiaTheme="minorEastAsia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92AF0" w:rsidRDefault="00192AF0" w:rsidP="002716C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proofErr w:type="spellStart"/>
      <w:r>
        <w:rPr>
          <w:rFonts w:ascii="Arial" w:hAnsi="Arial" w:cs="Arial"/>
          <w:color w:val="000000"/>
        </w:rPr>
        <w:t>Згідно</w:t>
      </w:r>
      <w:proofErr w:type="spellEnd"/>
      <w:r>
        <w:rPr>
          <w:rFonts w:ascii="Arial" w:hAnsi="Arial" w:cs="Arial"/>
          <w:color w:val="000000"/>
        </w:rPr>
        <w:t xml:space="preserve"> угоди банк </w:t>
      </w:r>
      <w:proofErr w:type="spellStart"/>
      <w:r>
        <w:rPr>
          <w:rFonts w:ascii="Arial" w:hAnsi="Arial" w:cs="Arial"/>
          <w:color w:val="000000"/>
        </w:rPr>
        <w:t>відкрив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підприємству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лінію</w:t>
      </w:r>
      <w:proofErr w:type="spellEnd"/>
      <w:r>
        <w:rPr>
          <w:rFonts w:ascii="Arial" w:hAnsi="Arial" w:cs="Arial"/>
          <w:color w:val="000000"/>
        </w:rPr>
        <w:t xml:space="preserve"> на суму 200 тис. грн. </w:t>
      </w:r>
      <w:proofErr w:type="spellStart"/>
      <w:r>
        <w:rPr>
          <w:rFonts w:ascii="Arial" w:hAnsi="Arial" w:cs="Arial"/>
          <w:color w:val="000000"/>
        </w:rPr>
        <w:t>строком</w:t>
      </w:r>
      <w:proofErr w:type="spellEnd"/>
      <w:r>
        <w:rPr>
          <w:rFonts w:ascii="Arial" w:hAnsi="Arial" w:cs="Arial"/>
          <w:color w:val="000000"/>
        </w:rPr>
        <w:t xml:space="preserve"> на 1 </w:t>
      </w:r>
      <w:proofErr w:type="spellStart"/>
      <w:r>
        <w:rPr>
          <w:rFonts w:ascii="Arial" w:hAnsi="Arial" w:cs="Arial"/>
          <w:color w:val="000000"/>
        </w:rPr>
        <w:t>рік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умовою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сплати</w:t>
      </w:r>
      <w:proofErr w:type="spellEnd"/>
      <w:r>
        <w:rPr>
          <w:rFonts w:ascii="Arial" w:hAnsi="Arial" w:cs="Arial"/>
          <w:color w:val="000000"/>
        </w:rPr>
        <w:t xml:space="preserve"> 25% </w:t>
      </w:r>
      <w:proofErr w:type="spellStart"/>
      <w:r>
        <w:rPr>
          <w:rFonts w:ascii="Arial" w:hAnsi="Arial" w:cs="Arial"/>
          <w:color w:val="000000"/>
        </w:rPr>
        <w:t>річних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Розмір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комісії</w:t>
      </w:r>
      <w:proofErr w:type="spellEnd"/>
      <w:r>
        <w:rPr>
          <w:rFonts w:ascii="Arial" w:hAnsi="Arial" w:cs="Arial"/>
          <w:color w:val="000000"/>
        </w:rPr>
        <w:t xml:space="preserve"> – 2%, штраф за </w:t>
      </w:r>
      <w:proofErr w:type="spellStart"/>
      <w:r>
        <w:rPr>
          <w:rFonts w:ascii="Arial" w:hAnsi="Arial" w:cs="Arial"/>
          <w:color w:val="000000"/>
        </w:rPr>
        <w:lastRenderedPageBreak/>
        <w:t>невикористані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кошти</w:t>
      </w:r>
      <w:proofErr w:type="spellEnd"/>
      <w:r>
        <w:rPr>
          <w:rFonts w:ascii="Arial" w:hAnsi="Arial" w:cs="Arial"/>
          <w:color w:val="000000"/>
        </w:rPr>
        <w:t xml:space="preserve"> – 10%. 20 </w:t>
      </w:r>
      <w:proofErr w:type="spellStart"/>
      <w:r>
        <w:rPr>
          <w:rFonts w:ascii="Arial" w:hAnsi="Arial" w:cs="Arial"/>
          <w:color w:val="000000"/>
        </w:rPr>
        <w:t>січня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підприємству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перераховано</w:t>
      </w:r>
      <w:proofErr w:type="spellEnd"/>
      <w:r>
        <w:rPr>
          <w:rFonts w:ascii="Arial" w:hAnsi="Arial" w:cs="Arial"/>
          <w:color w:val="000000"/>
        </w:rPr>
        <w:t xml:space="preserve"> 50 тис. грн.; 10 </w:t>
      </w:r>
      <w:proofErr w:type="spellStart"/>
      <w:r>
        <w:rPr>
          <w:rFonts w:ascii="Arial" w:hAnsi="Arial" w:cs="Arial"/>
          <w:color w:val="000000"/>
        </w:rPr>
        <w:t>березня</w:t>
      </w:r>
      <w:proofErr w:type="spellEnd"/>
      <w:r>
        <w:rPr>
          <w:rFonts w:ascii="Arial" w:hAnsi="Arial" w:cs="Arial"/>
          <w:color w:val="000000"/>
        </w:rPr>
        <w:t xml:space="preserve"> – 40 тис. грн.; 20 </w:t>
      </w:r>
      <w:proofErr w:type="spellStart"/>
      <w:r>
        <w:rPr>
          <w:rFonts w:ascii="Arial" w:hAnsi="Arial" w:cs="Arial"/>
          <w:color w:val="000000"/>
        </w:rPr>
        <w:t>червня</w:t>
      </w:r>
      <w:proofErr w:type="spellEnd"/>
      <w:r>
        <w:rPr>
          <w:rFonts w:ascii="Arial" w:hAnsi="Arial" w:cs="Arial"/>
          <w:color w:val="000000"/>
        </w:rPr>
        <w:t xml:space="preserve"> – 60 тис. грн.; 10 </w:t>
      </w:r>
      <w:proofErr w:type="spellStart"/>
      <w:r>
        <w:rPr>
          <w:rFonts w:ascii="Arial" w:hAnsi="Arial" w:cs="Arial"/>
          <w:color w:val="000000"/>
        </w:rPr>
        <w:t>жовтня</w:t>
      </w:r>
      <w:proofErr w:type="spellEnd"/>
      <w:r>
        <w:rPr>
          <w:rFonts w:ascii="Arial" w:hAnsi="Arial" w:cs="Arial"/>
          <w:color w:val="000000"/>
        </w:rPr>
        <w:t xml:space="preserve"> – 30 тис. грн. 20 </w:t>
      </w:r>
      <w:proofErr w:type="spellStart"/>
      <w:r>
        <w:rPr>
          <w:rFonts w:ascii="Arial" w:hAnsi="Arial" w:cs="Arial"/>
          <w:color w:val="000000"/>
        </w:rPr>
        <w:t>січня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наступного</w:t>
      </w:r>
      <w:proofErr w:type="spellEnd"/>
      <w:r>
        <w:rPr>
          <w:rFonts w:ascii="Arial" w:hAnsi="Arial" w:cs="Arial"/>
          <w:color w:val="000000"/>
        </w:rPr>
        <w:t xml:space="preserve"> року кредит </w:t>
      </w:r>
      <w:proofErr w:type="spellStart"/>
      <w:r>
        <w:rPr>
          <w:rFonts w:ascii="Arial" w:hAnsi="Arial" w:cs="Arial"/>
          <w:color w:val="000000"/>
        </w:rPr>
        <w:t>було</w:t>
      </w:r>
      <w:proofErr w:type="spellEnd"/>
      <w:r>
        <w:rPr>
          <w:rFonts w:ascii="Arial" w:hAnsi="Arial" w:cs="Arial"/>
          <w:color w:val="000000"/>
        </w:rPr>
        <w:t xml:space="preserve"> повернуто разом з </w:t>
      </w:r>
      <w:proofErr w:type="spellStart"/>
      <w:r>
        <w:rPr>
          <w:rFonts w:ascii="Arial" w:hAnsi="Arial" w:cs="Arial"/>
          <w:color w:val="000000"/>
        </w:rPr>
        <w:t>відсотками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Визначити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розмір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доходів</w:t>
      </w:r>
      <w:proofErr w:type="spellEnd"/>
      <w:r>
        <w:rPr>
          <w:rFonts w:ascii="Arial" w:hAnsi="Arial" w:cs="Arial"/>
          <w:color w:val="000000"/>
        </w:rPr>
        <w:t xml:space="preserve"> банку </w:t>
      </w:r>
      <w:proofErr w:type="spellStart"/>
      <w:r>
        <w:rPr>
          <w:rFonts w:ascii="Arial" w:hAnsi="Arial" w:cs="Arial"/>
          <w:color w:val="000000"/>
        </w:rPr>
        <w:t>від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здійснення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операції</w:t>
      </w:r>
      <w:proofErr w:type="spellEnd"/>
      <w:r>
        <w:rPr>
          <w:rFonts w:ascii="Arial" w:hAnsi="Arial" w:cs="Arial"/>
          <w:color w:val="000000"/>
        </w:rPr>
        <w:t>.</w:t>
      </w:r>
    </w:p>
    <w:p w:rsidR="00192AF0" w:rsidRPr="00B75E70" w:rsidRDefault="00192AF0" w:rsidP="002716C7">
      <w:pPr>
        <w:widowControl w:val="0"/>
        <w:ind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Default="00192AF0" w:rsidP="002716C7">
      <w:pPr>
        <w:widowControl w:val="0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92AF0" w:rsidRPr="00B75E70" w:rsidRDefault="00192AF0" w:rsidP="002716C7">
      <w:pPr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92AF0" w:rsidRPr="00B75E70" w:rsidRDefault="00192AF0" w:rsidP="002716C7">
      <w:pPr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92AF0" w:rsidRPr="00B75E70" w:rsidRDefault="00192AF0" w:rsidP="002716C7">
      <w:pPr>
        <w:spacing w:line="360" w:lineRule="auto"/>
        <w:jc w:val="both"/>
        <w:rPr>
          <w:rStyle w:val="a4"/>
          <w:rFonts w:ascii="Times New Roman" w:hAnsi="Times New Roman"/>
          <w:b w:val="0"/>
          <w:szCs w:val="28"/>
        </w:rPr>
      </w:pPr>
    </w:p>
    <w:p w:rsidR="00192AF0" w:rsidRPr="00B75E70" w:rsidRDefault="00192AF0" w:rsidP="002716C7">
      <w:pPr>
        <w:pStyle w:val="a7"/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Cs w:val="28"/>
        </w:rPr>
      </w:pPr>
    </w:p>
    <w:p w:rsidR="00192AF0" w:rsidRPr="00B75E70" w:rsidRDefault="00192AF0" w:rsidP="002716C7">
      <w:pPr>
        <w:widowControl w:val="0"/>
        <w:ind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192AF0" w:rsidRPr="00B75E70" w:rsidRDefault="00192AF0" w:rsidP="002716C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92AF0" w:rsidRDefault="00192AF0"/>
    <w:sectPr w:rsidR="00192AF0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726136"/>
      <w:docPartObj>
        <w:docPartGallery w:val="Page Numbers (Top of Page)"/>
        <w:docPartUnique/>
      </w:docPartObj>
    </w:sdtPr>
    <w:sdtEndPr/>
    <w:sdtContent>
      <w:p w:rsidR="005942E9" w:rsidRDefault="00B54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42E9" w:rsidRDefault="00B549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F0"/>
    <w:rsid w:val="001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E5A0B0F-CAB2-3D42-B581-A277EFB7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2AF0"/>
    <w:rPr>
      <w:b/>
      <w:bCs/>
    </w:rPr>
  </w:style>
  <w:style w:type="paragraph" w:styleId="a5">
    <w:name w:val="header"/>
    <w:basedOn w:val="a"/>
    <w:link w:val="a6"/>
    <w:uiPriority w:val="99"/>
    <w:unhideWhenUsed/>
    <w:rsid w:val="00192A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92AF0"/>
    <w:rPr>
      <w:rFonts w:eastAsiaTheme="minorHAnsi"/>
      <w:lang w:eastAsia="en-US"/>
    </w:rPr>
  </w:style>
  <w:style w:type="paragraph" w:styleId="a7">
    <w:name w:val="Body Text Indent"/>
    <w:basedOn w:val="a"/>
    <w:link w:val="a8"/>
    <w:rsid w:val="00192AF0"/>
    <w:pPr>
      <w:suppressAutoHyphens/>
      <w:overflowPunct w:val="0"/>
      <w:autoSpaceDE w:val="0"/>
      <w:spacing w:after="120" w:line="240" w:lineRule="auto"/>
      <w:ind w:left="283"/>
    </w:pPr>
    <w:rPr>
      <w:rFonts w:ascii="Peterburg" w:eastAsia="Times New Roman" w:hAnsi="Peterburg" w:cs="Times New Roman"/>
      <w:sz w:val="28"/>
      <w:szCs w:val="20"/>
      <w:lang w:val="uk-UA" w:eastAsia="ar-SA"/>
    </w:rPr>
  </w:style>
  <w:style w:type="character" w:customStyle="1" w:styleId="a8">
    <w:name w:val="Основной текст с отступом Знак"/>
    <w:basedOn w:val="a0"/>
    <w:link w:val="a7"/>
    <w:rsid w:val="00192AF0"/>
    <w:rPr>
      <w:rFonts w:ascii="Peterburg" w:eastAsia="Times New Roman" w:hAnsi="Peterburg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380933238331</dc:creator>
  <cp:keywords/>
  <dc:description/>
  <cp:lastModifiedBy>380933238331</cp:lastModifiedBy>
  <cp:revision>2</cp:revision>
  <dcterms:created xsi:type="dcterms:W3CDTF">2021-06-14T09:16:00Z</dcterms:created>
  <dcterms:modified xsi:type="dcterms:W3CDTF">2021-06-14T09:16:00Z</dcterms:modified>
</cp:coreProperties>
</file>