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2A" w:rsidRDefault="00E03C2A" w:rsidP="00E03C2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Група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__________________ "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Міжнародний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економічний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аналіз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"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_________________________</w:t>
      </w:r>
    </w:p>
    <w:p w:rsidR="00E03C2A" w:rsidRPr="00E03C2A" w:rsidRDefault="00E03C2A" w:rsidP="00E03C2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  <w:lang w:val="uk-UA"/>
        </w:rPr>
      </w:pPr>
      <w:r>
        <w:rPr>
          <w:rFonts w:ascii="ArialMT" w:hAnsi="ArialMT" w:cs="ArialMT"/>
          <w:color w:val="000000"/>
          <w:sz w:val="20"/>
          <w:szCs w:val="20"/>
        </w:rPr>
        <w:t>П</w:t>
      </w:r>
      <w:r>
        <w:rPr>
          <w:rFonts w:ascii="ArialMT" w:hAnsi="ArialMT" w:cs="ArialMT"/>
          <w:color w:val="000000"/>
          <w:sz w:val="20"/>
          <w:szCs w:val="20"/>
        </w:rPr>
        <w:t>етренко В.В.</w:t>
      </w:r>
      <w:bookmarkStart w:id="0" w:name="_GoBack"/>
      <w:bookmarkEnd w:id="0"/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0000"/>
          <w:sz w:val="20"/>
          <w:szCs w:val="20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Варіант</w:t>
      </w:r>
      <w:proofErr w:type="spell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FF0000"/>
          <w:sz w:val="20"/>
          <w:szCs w:val="20"/>
        </w:rPr>
        <w:t>7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Задача 1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Функція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споживання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змішаній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відкритій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економіці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має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вигляд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C= 75 + </w:t>
      </w:r>
      <w:r>
        <w:rPr>
          <w:rFonts w:ascii="ArialMT" w:hAnsi="ArialMT" w:cs="ArialMT"/>
          <w:color w:val="000000"/>
          <w:sz w:val="20"/>
          <w:szCs w:val="20"/>
        </w:rPr>
        <w:t xml:space="preserve">0,7 </w:t>
      </w:r>
      <w:r>
        <w:rPr>
          <w:rFonts w:ascii="TimesNewRomanPSMT" w:hAnsi="TimesNewRomanPSMT" w:cs="TimesNewRomanPSMT"/>
          <w:color w:val="000000"/>
          <w:sz w:val="24"/>
          <w:szCs w:val="24"/>
        </w:rPr>
        <w:t>(Y-T).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Інвестиції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та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експорт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автономні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і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становлять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відповідно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36 та 36 гр. од.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Функція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імпорту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M= 29 + </w:t>
      </w:r>
      <w:r>
        <w:rPr>
          <w:rFonts w:ascii="ArialMT" w:hAnsi="ArialMT" w:cs="ArialMT"/>
          <w:color w:val="000000"/>
          <w:sz w:val="20"/>
          <w:szCs w:val="20"/>
        </w:rPr>
        <w:t xml:space="preserve">0,2 </w:t>
      </w:r>
      <w:r>
        <w:rPr>
          <w:rFonts w:ascii="TimesNewRomanPSMT" w:hAnsi="TimesNewRomanPSMT" w:cs="TimesNewRomanPSMT"/>
          <w:color w:val="000000"/>
          <w:sz w:val="24"/>
          <w:szCs w:val="24"/>
        </w:rPr>
        <w:t>Y.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Функція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податків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T= </w:t>
      </w:r>
      <w:r>
        <w:rPr>
          <w:rFonts w:ascii="ArialMT" w:hAnsi="ArialMT" w:cs="ArialMT"/>
          <w:color w:val="000000"/>
          <w:sz w:val="20"/>
          <w:szCs w:val="20"/>
        </w:rPr>
        <w:t xml:space="preserve">0,2 </w:t>
      </w:r>
      <w:r>
        <w:rPr>
          <w:rFonts w:ascii="TimesNewRomanPSMT" w:hAnsi="TimesNewRomanPSMT" w:cs="TimesNewRomanPSMT"/>
          <w:color w:val="000000"/>
          <w:sz w:val="24"/>
          <w:szCs w:val="24"/>
        </w:rPr>
        <w:t>Y.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Визначити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(у гр. од з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точністю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до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сотих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):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а)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рівноважний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обсяг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національного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виробництва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такої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економіки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б)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повний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мультиплікатор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інвестиційних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видатків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в) величину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національних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заощаджень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Якщо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експорт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зменшиться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на 18 гр. од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 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якими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стануть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г)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рівноважний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ВВП;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(…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д)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витікання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кругопотоку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"доходи-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видатки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"?</w:t>
      </w:r>
    </w:p>
    <w:p w:rsidR="00414E60" w:rsidRDefault="00E03C2A" w:rsidP="00E03C2A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е)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розв'язок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задачі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проілюструйте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графічно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допомогою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моделі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„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кейнсіанського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хреста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”.</w:t>
      </w:r>
    </w:p>
    <w:p w:rsidR="00E03C2A" w:rsidRDefault="00E03C2A" w:rsidP="00E03C2A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Задача 2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Споживання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домашніх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господарств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країни</w:t>
      </w:r>
      <w:proofErr w:type="spellEnd"/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характеризується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функцією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С= </w:t>
      </w:r>
      <w:r>
        <w:rPr>
          <w:rFonts w:ascii="TimesNewRomanPSMT" w:hAnsi="TimesNewRomanPSMT" w:cs="TimesNewRomanPSMT"/>
          <w:sz w:val="24"/>
          <w:szCs w:val="24"/>
        </w:rPr>
        <w:t>14 + 0,6 Y,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імпорт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— М= 0,5 Y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Попит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гроші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виражається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функцією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L= </w:t>
      </w:r>
      <w:r>
        <w:rPr>
          <w:rFonts w:ascii="TimesNewRomanPSMT" w:hAnsi="TimesNewRomanPSMT" w:cs="TimesNewRomanPSMT"/>
          <w:sz w:val="24"/>
          <w:szCs w:val="24"/>
        </w:rPr>
        <w:t xml:space="preserve">0,6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+ </w:t>
      </w:r>
      <w:r>
        <w:rPr>
          <w:rFonts w:ascii="TimesNewRomanPSMT" w:hAnsi="TimesNewRomanPSMT" w:cs="TimesNewRomanPSMT"/>
          <w:sz w:val="24"/>
          <w:szCs w:val="24"/>
        </w:rPr>
        <w:t xml:space="preserve">47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2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Інвестиційний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попит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підприємців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представлений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функцією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 </w:t>
      </w:r>
      <w:r>
        <w:rPr>
          <w:rFonts w:ascii="TimesNewRomanPSMT" w:hAnsi="TimesNewRomanPSMT" w:cs="TimesNewRomanPSMT"/>
          <w:sz w:val="24"/>
          <w:szCs w:val="24"/>
        </w:rPr>
        <w:t xml:space="preserve">= 8 -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 </w:t>
      </w:r>
      <w:r>
        <w:rPr>
          <w:rFonts w:ascii="TimesNewRomanPSMT" w:hAnsi="TimesNewRomanPSMT" w:cs="TimesNewRomanPSMT"/>
          <w:sz w:val="24"/>
          <w:szCs w:val="24"/>
        </w:rPr>
        <w:t>.</w:t>
      </w:r>
      <w:proofErr w:type="gramEnd"/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Функція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чистого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експорту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капіталу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(яка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дорівнює</w:t>
      </w:r>
      <w:proofErr w:type="spellEnd"/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сальдо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рахунку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капіталів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і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фінансів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взятого з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протилежним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знаком)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має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вигляд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NKE= </w:t>
      </w:r>
      <w:r>
        <w:rPr>
          <w:rFonts w:ascii="TimesNewRomanPSMT" w:hAnsi="TimesNewRomanPSMT" w:cs="TimesNewRomanPSMT"/>
          <w:sz w:val="24"/>
          <w:szCs w:val="24"/>
        </w:rPr>
        <w:t xml:space="preserve">26 -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 і,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експорт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благ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дорівнює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32 од.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обігу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знаходиться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40 гр. од.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Держава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економічно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неактивна.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Обмінний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курс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валюти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закордонна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процентна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ставка і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рівень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цін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-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фіксовані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Визначте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точністю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сотих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гр.од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):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) а) величину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ефективного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попиту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(ВВП,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що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відповідає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внутрішній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рівновазі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) б) стан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платіжного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балансу за такого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попиту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Якими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стануть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гр.од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):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) в)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ефективний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попит,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) г) сальдо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платіжного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балансу,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якщо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державні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видатки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становитимуть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40 гр. од.</w:t>
      </w:r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) д) яка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кількість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грошей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обігу</w:t>
      </w:r>
      <w:proofErr w:type="spellEnd"/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відповідатиме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умові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досягнення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цією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економікою</w:t>
      </w:r>
      <w:proofErr w:type="spellEnd"/>
    </w:p>
    <w:p w:rsidR="00E03C2A" w:rsidRDefault="00E03C2A" w:rsidP="00E03C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внутрішньої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та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зовнішньої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рівноваги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E03C2A" w:rsidRDefault="00E03C2A" w:rsidP="00E03C2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е)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Проілюструйте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розв’язок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допомогою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графічної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моделі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IS-LM-BP(ZB).</w:t>
      </w:r>
    </w:p>
    <w:p w:rsidR="00E03C2A" w:rsidRDefault="00E03C2A" w:rsidP="00E03C2A">
      <w:pPr>
        <w:rPr>
          <w:rFonts w:ascii="TimesNewRomanPSMT" w:hAnsi="TimesNewRomanPSMT" w:cs="TimesNewRomanPSMT"/>
          <w:sz w:val="24"/>
          <w:szCs w:val="24"/>
        </w:rPr>
      </w:pPr>
    </w:p>
    <w:p w:rsidR="00E03C2A" w:rsidRDefault="00E03C2A" w:rsidP="00E03C2A">
      <w:r>
        <w:t>Задача 3</w:t>
      </w:r>
    </w:p>
    <w:p w:rsidR="00E03C2A" w:rsidRDefault="00E03C2A" w:rsidP="00E03C2A">
      <w:r>
        <w:t xml:space="preserve">Нехай </w:t>
      </w:r>
      <w:proofErr w:type="spellStart"/>
      <w:r>
        <w:t>національне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описується</w:t>
      </w:r>
      <w:proofErr w:type="spellEnd"/>
      <w:r>
        <w:t xml:space="preserve"> </w:t>
      </w:r>
      <w:proofErr w:type="spellStart"/>
      <w:r>
        <w:t>виробничою</w:t>
      </w:r>
      <w:proofErr w:type="spellEnd"/>
      <w:r>
        <w:t xml:space="preserve"> </w:t>
      </w:r>
      <w:proofErr w:type="spellStart"/>
      <w:r>
        <w:t>функцією</w:t>
      </w:r>
      <w:proofErr w:type="spellEnd"/>
    </w:p>
    <w:p w:rsidR="00E03C2A" w:rsidRDefault="00E03C2A" w:rsidP="00E03C2A">
      <w:r>
        <w:t>Y=AK</w:t>
      </w:r>
      <w:r w:rsidRPr="00E03C2A">
        <w:rPr>
          <w:vertAlign w:val="superscript"/>
        </w:rPr>
        <w:t>0,3</w:t>
      </w:r>
      <w:r>
        <w:t>L</w:t>
      </w:r>
      <w:r w:rsidRPr="00E03C2A">
        <w:rPr>
          <w:vertAlign w:val="superscript"/>
        </w:rPr>
        <w:t>0,7</w:t>
      </w:r>
      <w:r>
        <w:t xml:space="preserve"> (де K –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; L </w:t>
      </w:r>
      <w:r>
        <w:rPr>
          <w:rFonts w:ascii="Cambria Math" w:hAnsi="Cambria Math" w:cs="Cambria Math"/>
        </w:rPr>
        <w:t>‑</w:t>
      </w:r>
      <w:r>
        <w:t xml:space="preserve"> </w:t>
      </w:r>
      <w:proofErr w:type="spellStart"/>
      <w:r>
        <w:rPr>
          <w:rFonts w:ascii="Calibri" w:hAnsi="Calibri" w:cs="Calibri"/>
        </w:rPr>
        <w:t>обсяг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праці</w:t>
      </w:r>
      <w:proofErr w:type="spellEnd"/>
      <w:r>
        <w:t>).</w:t>
      </w:r>
    </w:p>
    <w:p w:rsidR="00E03C2A" w:rsidRDefault="00E03C2A" w:rsidP="00E03C2A"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>/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4.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зростає</w:t>
      </w:r>
      <w:proofErr w:type="spellEnd"/>
    </w:p>
    <w:p w:rsidR="00E03C2A" w:rsidRDefault="00E03C2A" w:rsidP="00E03C2A">
      <w:r>
        <w:lastRenderedPageBreak/>
        <w:t xml:space="preserve">темпом 4% за </w:t>
      </w:r>
      <w:proofErr w:type="spellStart"/>
      <w:r>
        <w:t>рік</w:t>
      </w:r>
      <w:proofErr w:type="spellEnd"/>
      <w:r>
        <w:t xml:space="preserve">. Норма </w:t>
      </w:r>
      <w:proofErr w:type="spellStart"/>
      <w:r>
        <w:t>вибуття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5 %. </w:t>
      </w:r>
      <w:proofErr w:type="spellStart"/>
      <w:r>
        <w:t>Відомо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економіка</w:t>
      </w:r>
      <w:proofErr w:type="spellEnd"/>
    </w:p>
    <w:p w:rsidR="00E03C2A" w:rsidRDefault="00E03C2A" w:rsidP="00E03C2A"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стаціонарному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E03C2A" w:rsidRDefault="00E03C2A" w:rsidP="00E03C2A">
      <w:r>
        <w:t xml:space="preserve">(..........) 1)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граничну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>.</w:t>
      </w:r>
    </w:p>
    <w:p w:rsidR="00E03C2A" w:rsidRDefault="00E03C2A" w:rsidP="00E03C2A">
      <w:r>
        <w:t xml:space="preserve">(..........) 2) </w:t>
      </w:r>
      <w:proofErr w:type="spellStart"/>
      <w:r>
        <w:t>Яким</w:t>
      </w:r>
      <w:proofErr w:type="spellEnd"/>
      <w:r>
        <w:t xml:space="preserve"> є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заощаджень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>?</w:t>
      </w:r>
    </w:p>
    <w:p w:rsidR="00E03C2A" w:rsidRDefault="00E03C2A" w:rsidP="00E03C2A">
      <w:proofErr w:type="spellStart"/>
      <w:r>
        <w:t>Припустімо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економіка</w:t>
      </w:r>
      <w:proofErr w:type="spellEnd"/>
      <w:r>
        <w:t xml:space="preserve"> </w:t>
      </w:r>
      <w:proofErr w:type="spellStart"/>
      <w:r>
        <w:t>досягла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нагромадження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, </w:t>
      </w:r>
      <w:proofErr w:type="spellStart"/>
      <w:r>
        <w:t>який</w:t>
      </w:r>
      <w:proofErr w:type="spellEnd"/>
    </w:p>
    <w:p w:rsidR="00E03C2A" w:rsidRDefault="00E03C2A" w:rsidP="00E03C2A">
      <w:proofErr w:type="spellStart"/>
      <w:r>
        <w:t>відповідає</w:t>
      </w:r>
      <w:proofErr w:type="spellEnd"/>
      <w:r>
        <w:t xml:space="preserve"> Золотому правилу:</w:t>
      </w:r>
    </w:p>
    <w:p w:rsidR="00E03C2A" w:rsidRDefault="00E03C2A" w:rsidP="00E03C2A">
      <w:r>
        <w:t xml:space="preserve">(..........) 3) </w:t>
      </w:r>
      <w:proofErr w:type="spellStart"/>
      <w:r>
        <w:t>яким</w:t>
      </w:r>
      <w:proofErr w:type="spellEnd"/>
      <w:r>
        <w:t xml:space="preserve"> повинен бути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заощаджень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>?</w:t>
      </w:r>
    </w:p>
    <w:p w:rsidR="00E03C2A" w:rsidRDefault="00E03C2A" w:rsidP="00E03C2A">
      <w:r>
        <w:t xml:space="preserve">(..........) 4) </w:t>
      </w:r>
      <w:proofErr w:type="spellStart"/>
      <w:r>
        <w:t>якою</w:t>
      </w:r>
      <w:proofErr w:type="spellEnd"/>
      <w:r>
        <w:t xml:space="preserve"> буде величина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>?</w:t>
      </w:r>
    </w:p>
    <w:p w:rsidR="00E03C2A" w:rsidRDefault="00E03C2A" w:rsidP="00E03C2A">
      <w:r>
        <w:t xml:space="preserve">(..........) 5) </w:t>
      </w:r>
      <w:proofErr w:type="spellStart"/>
      <w:r>
        <w:t>яким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буде </w:t>
      </w:r>
      <w:proofErr w:type="spellStart"/>
      <w:r>
        <w:t>співввідношення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/ </w:t>
      </w:r>
      <w:proofErr w:type="spellStart"/>
      <w:r>
        <w:t>випуск</w:t>
      </w:r>
      <w:proofErr w:type="spellEnd"/>
      <w:r>
        <w:t>?</w:t>
      </w:r>
    </w:p>
    <w:p w:rsidR="00E03C2A" w:rsidRDefault="00E03C2A" w:rsidP="00E03C2A"/>
    <w:p w:rsidR="00E03C2A" w:rsidRDefault="00E03C2A" w:rsidP="00E03C2A">
      <w:r>
        <w:t>Задача 4</w:t>
      </w:r>
    </w:p>
    <w:p w:rsidR="00E03C2A" w:rsidRDefault="00E03C2A" w:rsidP="00E03C2A">
      <w:r>
        <w:t xml:space="preserve">Нехай </w:t>
      </w:r>
      <w:proofErr w:type="spellStart"/>
      <w:r>
        <w:t>національне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описує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Коба</w:t>
      </w:r>
      <w:proofErr w:type="spellEnd"/>
      <w:r>
        <w:t>-Дугласа</w:t>
      </w:r>
    </w:p>
    <w:p w:rsidR="00E03C2A" w:rsidRDefault="00E03C2A" w:rsidP="00E03C2A">
      <w:r>
        <w:t xml:space="preserve">Y=K </w:t>
      </w:r>
      <w:r w:rsidRPr="00E03C2A">
        <w:rPr>
          <w:vertAlign w:val="superscript"/>
        </w:rPr>
        <w:t>0,4</w:t>
      </w:r>
      <w:r>
        <w:t xml:space="preserve"> (LE) </w:t>
      </w:r>
      <w:r w:rsidRPr="00E03C2A">
        <w:rPr>
          <w:vertAlign w:val="superscript"/>
        </w:rPr>
        <w:t>0,6</w:t>
      </w:r>
      <w:r>
        <w:t xml:space="preserve"> (де Y </w:t>
      </w:r>
      <w:r>
        <w:rPr>
          <w:rFonts w:ascii="Cambria Math" w:hAnsi="Cambria Math" w:cs="Cambria Math"/>
        </w:rPr>
        <w:t>‑</w:t>
      </w:r>
      <w:r>
        <w:t xml:space="preserve"> </w:t>
      </w:r>
      <w:proofErr w:type="spellStart"/>
      <w:r>
        <w:rPr>
          <w:rFonts w:ascii="Calibri" w:hAnsi="Calibri" w:cs="Calibri"/>
        </w:rPr>
        <w:t>випуск</w:t>
      </w:r>
      <w:proofErr w:type="spellEnd"/>
      <w:r>
        <w:t xml:space="preserve">; K </w:t>
      </w:r>
      <w:r>
        <w:rPr>
          <w:rFonts w:ascii="Calibri" w:hAnsi="Calibri" w:cs="Calibri"/>
        </w:rPr>
        <w:t>–</w:t>
      </w:r>
      <w:r>
        <w:t xml:space="preserve"> </w:t>
      </w:r>
      <w:proofErr w:type="spellStart"/>
      <w:r>
        <w:rPr>
          <w:rFonts w:ascii="Calibri" w:hAnsi="Calibri" w:cs="Calibri"/>
        </w:rPr>
        <w:t>обсяг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капіталу</w:t>
      </w:r>
      <w:proofErr w:type="spellEnd"/>
      <w:r>
        <w:t xml:space="preserve">; L </w:t>
      </w:r>
      <w:r>
        <w:rPr>
          <w:rFonts w:ascii="Calibri" w:hAnsi="Calibri" w:cs="Calibri"/>
        </w:rPr>
        <w:t>–</w:t>
      </w:r>
      <w:r>
        <w:t xml:space="preserve"> </w:t>
      </w:r>
      <w:proofErr w:type="spellStart"/>
      <w:r>
        <w:rPr>
          <w:rFonts w:ascii="Calibri" w:hAnsi="Calibri" w:cs="Calibri"/>
        </w:rPr>
        <w:t>кількість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праці</w:t>
      </w:r>
      <w:proofErr w:type="spellEnd"/>
      <w:r>
        <w:t xml:space="preserve">; E </w:t>
      </w:r>
      <w:r>
        <w:rPr>
          <w:rFonts w:ascii="Cambria Math" w:hAnsi="Cambria Math" w:cs="Cambria Math"/>
        </w:rPr>
        <w:t>‑</w:t>
      </w:r>
    </w:p>
    <w:p w:rsidR="00E03C2A" w:rsidRDefault="00E03C2A" w:rsidP="00E03C2A"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).</w:t>
      </w:r>
    </w:p>
    <w:p w:rsidR="00E03C2A" w:rsidRDefault="00E03C2A" w:rsidP="00E03C2A">
      <w:proofErr w:type="spellStart"/>
      <w:r>
        <w:t>Населення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 </w:t>
      </w:r>
      <w:proofErr w:type="spellStart"/>
      <w:r>
        <w:t>постійним</w:t>
      </w:r>
      <w:proofErr w:type="spellEnd"/>
      <w:r>
        <w:t xml:space="preserve"> темпом 2% за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Середня</w:t>
      </w:r>
      <w:proofErr w:type="spellEnd"/>
      <w:r>
        <w:t xml:space="preserve"> норма </w:t>
      </w:r>
      <w:proofErr w:type="spellStart"/>
      <w:r>
        <w:t>вибуття</w:t>
      </w:r>
      <w:proofErr w:type="spellEnd"/>
    </w:p>
    <w:p w:rsidR="00E03C2A" w:rsidRDefault="00E03C2A" w:rsidP="00E03C2A">
      <w:proofErr w:type="spellStart"/>
      <w:r>
        <w:t>капіталу</w:t>
      </w:r>
      <w:proofErr w:type="spellEnd"/>
      <w:r>
        <w:t xml:space="preserve"> 4%. Темп </w:t>
      </w:r>
      <w:proofErr w:type="spellStart"/>
      <w:r>
        <w:t>науково-технічного</w:t>
      </w:r>
      <w:proofErr w:type="spellEnd"/>
      <w:r>
        <w:t xml:space="preserve"> </w:t>
      </w:r>
      <w:proofErr w:type="spellStart"/>
      <w:r>
        <w:t>прогресу</w:t>
      </w:r>
      <w:proofErr w:type="spellEnd"/>
      <w:r>
        <w:t xml:space="preserve"> становить 4% за </w:t>
      </w:r>
      <w:proofErr w:type="spellStart"/>
      <w:r>
        <w:t>рік</w:t>
      </w:r>
      <w:proofErr w:type="spellEnd"/>
      <w:r>
        <w:t>.</w:t>
      </w:r>
    </w:p>
    <w:p w:rsidR="00E03C2A" w:rsidRDefault="00E03C2A" w:rsidP="00E03C2A">
      <w:r>
        <w:t xml:space="preserve">(..........) 1) </w:t>
      </w:r>
      <w:proofErr w:type="spellStart"/>
      <w:r>
        <w:t>Обчисліть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конвергенції</w:t>
      </w:r>
      <w:proofErr w:type="spellEnd"/>
      <w:r>
        <w:t xml:space="preserve"> для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(у 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розриву</w:t>
      </w:r>
      <w:proofErr w:type="spellEnd"/>
      <w:r>
        <w:t xml:space="preserve"> </w:t>
      </w:r>
      <w:proofErr w:type="spellStart"/>
      <w:r>
        <w:t>між</w:t>
      </w:r>
      <w:proofErr w:type="spellEnd"/>
    </w:p>
    <w:p w:rsidR="00E03C2A" w:rsidRDefault="00E03C2A" w:rsidP="00E03C2A">
      <w:proofErr w:type="spellStart"/>
      <w:r>
        <w:t>фактичним</w:t>
      </w:r>
      <w:proofErr w:type="spellEnd"/>
      <w:r>
        <w:t xml:space="preserve"> і </w:t>
      </w:r>
      <w:proofErr w:type="spellStart"/>
      <w:r>
        <w:t>стаціонарним</w:t>
      </w:r>
      <w:proofErr w:type="spellEnd"/>
      <w:r>
        <w:t xml:space="preserve"> </w:t>
      </w:r>
      <w:proofErr w:type="spellStart"/>
      <w:r>
        <w:t>рівнями</w:t>
      </w:r>
      <w:proofErr w:type="spellEnd"/>
      <w:r>
        <w:t xml:space="preserve"> </w:t>
      </w:r>
      <w:proofErr w:type="spellStart"/>
      <w:r>
        <w:t>капіталоозброєності</w:t>
      </w:r>
      <w:proofErr w:type="spellEnd"/>
      <w:r>
        <w:t>).</w:t>
      </w:r>
    </w:p>
    <w:p w:rsidR="00E03C2A" w:rsidRDefault="00E03C2A" w:rsidP="00E03C2A">
      <w:r>
        <w:t xml:space="preserve">(..........) 2) Через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відставання</w:t>
      </w:r>
      <w:proofErr w:type="spellEnd"/>
      <w:r>
        <w:t xml:space="preserve"> </w:t>
      </w:r>
      <w:proofErr w:type="spellStart"/>
      <w:r>
        <w:t>капіталоозброєності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стаціонарного</w:t>
      </w:r>
      <w:proofErr w:type="spellEnd"/>
    </w:p>
    <w:p w:rsidR="00E03C2A" w:rsidRDefault="00E03C2A" w:rsidP="00E03C2A">
      <w:proofErr w:type="spellStart"/>
      <w:r>
        <w:t>рівня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становитиме</w:t>
      </w:r>
      <w:proofErr w:type="spellEnd"/>
      <w:r>
        <w:t xml:space="preserve"> 70%?</w:t>
      </w:r>
    </w:p>
    <w:p w:rsidR="00E03C2A" w:rsidRDefault="00E03C2A" w:rsidP="00E03C2A">
      <w:r>
        <w:t xml:space="preserve">(..........) 3)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буде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капіталоозброєності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через 3 </w:t>
      </w:r>
      <w:proofErr w:type="spellStart"/>
      <w:r>
        <w:t>років</w:t>
      </w:r>
      <w:proofErr w:type="spellEnd"/>
      <w:r>
        <w:t>,</w:t>
      </w:r>
    </w:p>
    <w:p w:rsidR="00E03C2A" w:rsidRDefault="00E03C2A" w:rsidP="00E03C2A">
      <w:proofErr w:type="spellStart"/>
      <w:r>
        <w:t>якщо</w:t>
      </w:r>
      <w:proofErr w:type="spellEnd"/>
      <w:r>
        <w:t xml:space="preserve"> початкова </w:t>
      </w:r>
      <w:proofErr w:type="spellStart"/>
      <w:r>
        <w:t>капіталоозброєність</w:t>
      </w:r>
      <w:proofErr w:type="spellEnd"/>
      <w:r>
        <w:t xml:space="preserve"> становить 200 </w:t>
      </w:r>
      <w:proofErr w:type="spellStart"/>
      <w:r>
        <w:t>одиниць</w:t>
      </w:r>
      <w:proofErr w:type="spellEnd"/>
      <w:r>
        <w:t>?</w:t>
      </w:r>
    </w:p>
    <w:p w:rsidR="00E03C2A" w:rsidRDefault="00E03C2A" w:rsidP="00E03C2A">
      <w:proofErr w:type="spellStart"/>
      <w:r>
        <w:t>Припустімо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економіка</w:t>
      </w:r>
      <w:proofErr w:type="spellEnd"/>
      <w:r>
        <w:t xml:space="preserve"> </w:t>
      </w:r>
      <w:proofErr w:type="spellStart"/>
      <w:r>
        <w:t>досягла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нагромадження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, </w:t>
      </w:r>
      <w:proofErr w:type="spellStart"/>
      <w:r>
        <w:t>який</w:t>
      </w:r>
      <w:proofErr w:type="spellEnd"/>
    </w:p>
    <w:p w:rsidR="00E03C2A" w:rsidRDefault="00E03C2A" w:rsidP="00E03C2A">
      <w:proofErr w:type="spellStart"/>
      <w:r>
        <w:t>відповідає</w:t>
      </w:r>
      <w:proofErr w:type="spellEnd"/>
      <w:r>
        <w:t xml:space="preserve"> Золотому правилу:</w:t>
      </w:r>
    </w:p>
    <w:p w:rsidR="00E03C2A" w:rsidRDefault="00E03C2A" w:rsidP="00E03C2A">
      <w:r>
        <w:t xml:space="preserve">(..........) 3) </w:t>
      </w:r>
      <w:proofErr w:type="spellStart"/>
      <w:r>
        <w:t>яким</w:t>
      </w:r>
      <w:proofErr w:type="spellEnd"/>
      <w:r>
        <w:t xml:space="preserve"> повинен бути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заощаджень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>?</w:t>
      </w:r>
    </w:p>
    <w:p w:rsidR="00E03C2A" w:rsidRDefault="00E03C2A" w:rsidP="00E03C2A">
      <w:r>
        <w:t xml:space="preserve">(..........) 4) </w:t>
      </w:r>
      <w:proofErr w:type="spellStart"/>
      <w:r>
        <w:t>якою</w:t>
      </w:r>
      <w:proofErr w:type="spellEnd"/>
      <w:r>
        <w:t xml:space="preserve"> буде величина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>?</w:t>
      </w:r>
    </w:p>
    <w:p w:rsidR="00E03C2A" w:rsidRDefault="00E03C2A" w:rsidP="00E03C2A">
      <w:r>
        <w:t xml:space="preserve">(..........) 5) </w:t>
      </w:r>
      <w:proofErr w:type="spellStart"/>
      <w:r>
        <w:t>яким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буде </w:t>
      </w:r>
      <w:proofErr w:type="spellStart"/>
      <w:r>
        <w:t>співввідношення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/ </w:t>
      </w:r>
      <w:proofErr w:type="spellStart"/>
      <w:r>
        <w:t>випуск</w:t>
      </w:r>
      <w:proofErr w:type="spellEnd"/>
      <w:r>
        <w:t>?</w:t>
      </w:r>
    </w:p>
    <w:sectPr w:rsidR="00E0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2A"/>
    <w:rsid w:val="00112F8F"/>
    <w:rsid w:val="001B25F4"/>
    <w:rsid w:val="002B2517"/>
    <w:rsid w:val="0036680D"/>
    <w:rsid w:val="00414E60"/>
    <w:rsid w:val="006E0A03"/>
    <w:rsid w:val="008A2DE0"/>
    <w:rsid w:val="0099688B"/>
    <w:rsid w:val="00AA052E"/>
    <w:rsid w:val="00BE6960"/>
    <w:rsid w:val="00E03C2A"/>
    <w:rsid w:val="00F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E4540-1325-49B5-B0C7-AD45AE8E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viktoria001488@gmail.com</dc:creator>
  <cp:keywords/>
  <dc:description/>
  <cp:lastModifiedBy>viktoria001488@gmail.com</cp:lastModifiedBy>
  <cp:revision>1</cp:revision>
  <dcterms:created xsi:type="dcterms:W3CDTF">2018-12-20T09:28:00Z</dcterms:created>
  <dcterms:modified xsi:type="dcterms:W3CDTF">2018-12-20T09:46:00Z</dcterms:modified>
</cp:coreProperties>
</file>