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0F" w:rsidRDefault="00EC4286" w:rsidP="003C3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86">
        <w:rPr>
          <w:rFonts w:ascii="Times New Roman" w:hAnsi="Times New Roman" w:cs="Times New Roman"/>
          <w:b/>
          <w:sz w:val="24"/>
          <w:szCs w:val="24"/>
        </w:rPr>
        <w:t xml:space="preserve">Завдання до самостійної роботи з дисципліни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C4286">
        <w:rPr>
          <w:rFonts w:ascii="Times New Roman" w:hAnsi="Times New Roman" w:cs="Times New Roman"/>
          <w:b/>
          <w:sz w:val="24"/>
          <w:szCs w:val="24"/>
        </w:rPr>
        <w:t>"Аналіз бухгалтерської звітності"</w:t>
      </w:r>
    </w:p>
    <w:p w:rsidR="00EC4286" w:rsidRDefault="00EC4286" w:rsidP="003C3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286" w:rsidRDefault="00EC4286" w:rsidP="003C3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даними фінансової звітності підприємства</w:t>
      </w:r>
      <w:r w:rsidR="006A7A22">
        <w:rPr>
          <w:rFonts w:ascii="Times New Roman" w:hAnsi="Times New Roman" w:cs="Times New Roman"/>
          <w:sz w:val="24"/>
          <w:szCs w:val="24"/>
        </w:rPr>
        <w:t xml:space="preserve"> за три роки</w:t>
      </w:r>
      <w:r w:rsidR="003C365C">
        <w:rPr>
          <w:rFonts w:ascii="Times New Roman" w:hAnsi="Times New Roman" w:cs="Times New Roman"/>
          <w:sz w:val="24"/>
          <w:szCs w:val="24"/>
        </w:rPr>
        <w:t xml:space="preserve"> провести аналіз його стану та результатів діяльності. Оформити результати аналізу у вигляді звіту наступної структури:</w:t>
      </w:r>
    </w:p>
    <w:p w:rsidR="003C365C" w:rsidRPr="00EC4286" w:rsidRDefault="003C365C" w:rsidP="003C3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2B5" w:rsidRDefault="00720A16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4286">
        <w:rPr>
          <w:rFonts w:ascii="Times New Roman" w:hAnsi="Times New Roman" w:cs="Times New Roman"/>
          <w:sz w:val="24"/>
          <w:szCs w:val="24"/>
        </w:rPr>
        <w:t>Характеристика підприємства</w:t>
      </w:r>
    </w:p>
    <w:p w:rsidR="00BE3031" w:rsidRDefault="00BE3031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Фінансова звітність підприємства</w:t>
      </w:r>
      <w:r w:rsidR="00C27B5C">
        <w:rPr>
          <w:rFonts w:ascii="Times New Roman" w:hAnsi="Times New Roman" w:cs="Times New Roman"/>
          <w:sz w:val="24"/>
          <w:szCs w:val="24"/>
        </w:rPr>
        <w:t xml:space="preserve"> (Ф1-Ф4)</w:t>
      </w:r>
    </w:p>
    <w:p w:rsidR="00BC4034" w:rsidRPr="00EC4286" w:rsidRDefault="00BC4034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показники діяльності</w:t>
      </w:r>
    </w:p>
    <w:p w:rsidR="0066591E" w:rsidRPr="00EC4286" w:rsidRDefault="0066591E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 xml:space="preserve">Аналіз балансу 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активу балансу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пасиву балансу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динаміки показників активу балансу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динаміки показників активу балансу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6591E" w:rsidRPr="00EC4286" w:rsidRDefault="0066591E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Баланс по групах ліквідності (А1-А4, П1-П4) за 2013-1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роки, аналіз його структури і динаміки.</w:t>
      </w:r>
    </w:p>
    <w:p w:rsidR="0066591E" w:rsidRPr="00EC4286" w:rsidRDefault="0066591E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звіту про фінансові результати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доходів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витрат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 та її зміни.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динаміки доходів, витрат і прибутку (збитку)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і динаміки витрат за елементами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6591E" w:rsidRPr="00EC4286" w:rsidRDefault="0066591E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звіту про рух грошових коштів</w:t>
      </w:r>
    </w:p>
    <w:p w:rsidR="0066591E" w:rsidRPr="00EC4286" w:rsidRDefault="0066591E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надходження грошових коштів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6591E" w:rsidRPr="00EC4286" w:rsidRDefault="0066591E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структури витрачання грошових коштів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6591E" w:rsidRPr="00EC4286" w:rsidRDefault="0066591E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грошових потоків та їх зміни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472B5" w:rsidRPr="00EC4286" w:rsidRDefault="0066591E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стану та діяльності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ліквідності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платоспроможності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фінансової стійкості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720A16" w:rsidRPr="00EC4286" w:rsidRDefault="00720A16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майнового стану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6472B5" w:rsidRPr="00EC4286" w:rsidRDefault="006472B5" w:rsidP="003C365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Аналіз показників ділової активності за 2013-201</w:t>
      </w:r>
      <w:r w:rsidR="006A7A22">
        <w:rPr>
          <w:rFonts w:ascii="Times New Roman" w:hAnsi="Times New Roman" w:cs="Times New Roman"/>
          <w:sz w:val="24"/>
          <w:szCs w:val="24"/>
        </w:rPr>
        <w:t>5</w:t>
      </w:r>
      <w:r w:rsidRPr="00EC4286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720A16" w:rsidRPr="00EC4286" w:rsidRDefault="0066591E" w:rsidP="003C36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86">
        <w:rPr>
          <w:rFonts w:ascii="Times New Roman" w:hAnsi="Times New Roman" w:cs="Times New Roman"/>
          <w:sz w:val="24"/>
          <w:szCs w:val="24"/>
        </w:rPr>
        <w:t>Висновки</w:t>
      </w:r>
    </w:p>
    <w:bookmarkEnd w:id="0"/>
    <w:p w:rsidR="006472B5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65C" w:rsidRPr="003C365C" w:rsidRDefault="003C365C" w:rsidP="003C36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</w:t>
      </w:r>
      <w:r w:rsidR="006A7A2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звітність</w:t>
      </w:r>
      <w:r w:rsidR="006A7A22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A22">
        <w:rPr>
          <w:rFonts w:ascii="Times New Roman" w:hAnsi="Times New Roman" w:cs="Times New Roman"/>
          <w:sz w:val="24"/>
          <w:szCs w:val="24"/>
        </w:rPr>
        <w:t xml:space="preserve">іншу інформацію щодо </w:t>
      </w:r>
      <w:r>
        <w:rPr>
          <w:rFonts w:ascii="Times New Roman" w:hAnsi="Times New Roman" w:cs="Times New Roman"/>
          <w:sz w:val="24"/>
          <w:szCs w:val="24"/>
        </w:rPr>
        <w:t xml:space="preserve">підприємства </w:t>
      </w:r>
      <w:r w:rsidR="006A7A22">
        <w:rPr>
          <w:rFonts w:ascii="Times New Roman" w:hAnsi="Times New Roman" w:cs="Times New Roman"/>
          <w:sz w:val="24"/>
          <w:szCs w:val="24"/>
        </w:rPr>
        <w:t xml:space="preserve">можна завантажити </w:t>
      </w:r>
      <w:r>
        <w:rPr>
          <w:rFonts w:ascii="Times New Roman" w:hAnsi="Times New Roman" w:cs="Times New Roman"/>
          <w:sz w:val="24"/>
          <w:szCs w:val="24"/>
        </w:rPr>
        <w:t xml:space="preserve">з ресурсу </w:t>
      </w:r>
      <w:r w:rsidRPr="003C365C">
        <w:rPr>
          <w:rFonts w:ascii="Times New Roman" w:hAnsi="Times New Roman" w:cs="Times New Roman"/>
          <w:sz w:val="24"/>
          <w:szCs w:val="24"/>
        </w:rPr>
        <w:t>smida.gov.ua в</w:t>
      </w:r>
      <w:r>
        <w:rPr>
          <w:rFonts w:ascii="Times New Roman" w:hAnsi="Times New Roman" w:cs="Times New Roman"/>
          <w:sz w:val="24"/>
          <w:szCs w:val="24"/>
        </w:rPr>
        <w:t>ідповідно до варіанту.</w:t>
      </w:r>
    </w:p>
    <w:p w:rsidR="003C365C" w:rsidRPr="003C365C" w:rsidRDefault="003C365C" w:rsidP="003C36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146"/>
        <w:gridCol w:w="850"/>
        <w:gridCol w:w="1148"/>
        <w:gridCol w:w="850"/>
        <w:gridCol w:w="1147"/>
      </w:tblGrid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Варіант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ЄДРПОУ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Варіант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ЄДРПОУ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Варіант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ЄДРПОУ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7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00100256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00158592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00220477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00110177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00158652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00220658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00110183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00211004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00223208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00110191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00213428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00231314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00110728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00213440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00231573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00110792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00213993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00231610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00110993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00214244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00235890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00121844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00216757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00236033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00130725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00217417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00237570</w:t>
            </w:r>
          </w:p>
        </w:tc>
      </w:tr>
      <w:tr w:rsidR="006A7A22" w:rsidRPr="00EC4286" w:rsidTr="00EC4286">
        <w:trPr>
          <w:jc w:val="center"/>
        </w:trPr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00130760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00217840</w:t>
            </w:r>
          </w:p>
        </w:tc>
        <w:tc>
          <w:tcPr>
            <w:tcW w:w="850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7" w:type="dxa"/>
          </w:tcPr>
          <w:p w:rsidR="006A7A22" w:rsidRPr="00EC4286" w:rsidRDefault="006A7A22" w:rsidP="00F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2">
              <w:rPr>
                <w:rFonts w:ascii="Times New Roman" w:hAnsi="Times New Roman" w:cs="Times New Roman"/>
                <w:sz w:val="24"/>
                <w:szCs w:val="24"/>
              </w:rPr>
              <w:t>00240253</w:t>
            </w:r>
          </w:p>
        </w:tc>
      </w:tr>
    </w:tbl>
    <w:p w:rsidR="005E5CF1" w:rsidRPr="00EC4286" w:rsidRDefault="005E5CF1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Default="003C365C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завантаження необхідно зареєструватись на ресурсі </w:t>
      </w:r>
      <w:r w:rsidRPr="003C365C">
        <w:rPr>
          <w:rFonts w:ascii="Times New Roman" w:hAnsi="Times New Roman" w:cs="Times New Roman"/>
          <w:sz w:val="24"/>
          <w:szCs w:val="24"/>
        </w:rPr>
        <w:t>smida.gov.ua</w:t>
      </w:r>
      <w:r>
        <w:rPr>
          <w:rFonts w:ascii="Times New Roman" w:hAnsi="Times New Roman" w:cs="Times New Roman"/>
          <w:sz w:val="24"/>
          <w:szCs w:val="24"/>
        </w:rPr>
        <w:t xml:space="preserve"> (або увійти, якщо Ви вже зареєстровані), ввести у вікно пошуку код ЄДРПОУ, та у розділі "Річна інформація (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>знайти необхідн</w:t>
      </w:r>
      <w:r w:rsidR="00F0482E">
        <w:rPr>
          <w:rFonts w:ascii="Times New Roman" w:hAnsi="Times New Roman" w:cs="Times New Roman"/>
          <w:sz w:val="24"/>
          <w:szCs w:val="24"/>
        </w:rPr>
        <w:t>і форми звітності та іншу</w:t>
      </w:r>
      <w:r>
        <w:rPr>
          <w:rFonts w:ascii="Times New Roman" w:hAnsi="Times New Roman" w:cs="Times New Roman"/>
          <w:sz w:val="24"/>
          <w:szCs w:val="24"/>
        </w:rPr>
        <w:t xml:space="preserve"> інформацію</w:t>
      </w:r>
      <w:r w:rsidR="00F0482E">
        <w:rPr>
          <w:rFonts w:ascii="Times New Roman" w:hAnsi="Times New Roman" w:cs="Times New Roman"/>
          <w:sz w:val="24"/>
          <w:szCs w:val="24"/>
        </w:rPr>
        <w:t>. Форми звітності придатні для копіювання у текстові редактори та електроні таблиці.</w:t>
      </w:r>
    </w:p>
    <w:p w:rsidR="00F0482E" w:rsidRDefault="00F0482E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82E" w:rsidRDefault="00F0482E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 підприємства містить основні відомості про підприємство (повну назву, розташування, види діяльності, чисельність персоналу) та опис бізнесу. Рекомендований обсяг – одна сторінка стандартного тексту.</w:t>
      </w:r>
    </w:p>
    <w:p w:rsidR="00BE3031" w:rsidRDefault="00BE3031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розділі "Фінансова звітність" наводяться дані форм фінансової звітності: Баланс, Звіт про фінансові результати, Звіт про рух грошових коштів з мінімально необхідною для аналізу кількістю інформації. Це передбачає виключення нульових рядків та об'єднання форм звітності за </w:t>
      </w:r>
      <w:r w:rsidR="002F51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роки. Тобто баланс наводиться на </w:t>
      </w:r>
      <w:r w:rsidR="002F5130">
        <w:rPr>
          <w:rFonts w:ascii="Times New Roman" w:hAnsi="Times New Roman" w:cs="Times New Roman"/>
          <w:sz w:val="24"/>
          <w:szCs w:val="24"/>
        </w:rPr>
        <w:t>чотири</w:t>
      </w:r>
      <w:r>
        <w:rPr>
          <w:rFonts w:ascii="Times New Roman" w:hAnsi="Times New Roman" w:cs="Times New Roman"/>
          <w:sz w:val="24"/>
          <w:szCs w:val="24"/>
        </w:rPr>
        <w:t xml:space="preserve"> дати (1.01.2013, 31.12.2013, 31.12.2014</w:t>
      </w:r>
      <w:r w:rsidR="002F5130">
        <w:rPr>
          <w:rFonts w:ascii="Times New Roman" w:hAnsi="Times New Roman" w:cs="Times New Roman"/>
          <w:sz w:val="24"/>
          <w:szCs w:val="24"/>
        </w:rPr>
        <w:t>, 31.12.2015</w:t>
      </w:r>
      <w:r>
        <w:rPr>
          <w:rFonts w:ascii="Times New Roman" w:hAnsi="Times New Roman" w:cs="Times New Roman"/>
          <w:sz w:val="24"/>
          <w:szCs w:val="24"/>
        </w:rPr>
        <w:t xml:space="preserve">), а звіти про фінансові результати та рух грошових коштів – за </w:t>
      </w:r>
      <w:r w:rsidR="002F51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роки (2013</w:t>
      </w:r>
      <w:r w:rsidR="002F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2F5130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>). За бажанням можливо встановлення межі суттєвості та виключення несуттєвих показників.</w:t>
      </w:r>
      <w:r w:rsidR="002F5130">
        <w:rPr>
          <w:rFonts w:ascii="Times New Roman" w:hAnsi="Times New Roman" w:cs="Times New Roman"/>
          <w:sz w:val="24"/>
          <w:szCs w:val="24"/>
        </w:rPr>
        <w:t xml:space="preserve"> Можливо перетворення даних форм звітності у вигляд ієрархічних таблиць, в яких спочатку зазначається узагальнюючий показник (наприклад "необоротні активи"), а потім суттєві деталізуючи показники (в </w:t>
      </w:r>
      <w:proofErr w:type="spellStart"/>
      <w:r w:rsidR="002F513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130">
        <w:rPr>
          <w:rFonts w:ascii="Times New Roman" w:hAnsi="Times New Roman" w:cs="Times New Roman"/>
          <w:sz w:val="24"/>
          <w:szCs w:val="24"/>
        </w:rPr>
        <w:t>. основні засоби …, незавершені капітальні інвестиції…)</w:t>
      </w:r>
      <w:r w:rsidR="006B3A11">
        <w:rPr>
          <w:rFonts w:ascii="Times New Roman" w:hAnsi="Times New Roman" w:cs="Times New Roman"/>
          <w:sz w:val="24"/>
          <w:szCs w:val="24"/>
        </w:rPr>
        <w:t xml:space="preserve">. Показники можна наводити як в </w:t>
      </w:r>
      <w:proofErr w:type="spellStart"/>
      <w:r w:rsidR="006B3A1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6B3A11">
        <w:rPr>
          <w:rFonts w:ascii="Times New Roman" w:hAnsi="Times New Roman" w:cs="Times New Roman"/>
          <w:sz w:val="24"/>
          <w:szCs w:val="24"/>
        </w:rPr>
        <w:t xml:space="preserve">., так і в </w:t>
      </w:r>
      <w:proofErr w:type="spellStart"/>
      <w:r w:rsidR="006B3A11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 w:rsidR="006B3A11">
        <w:rPr>
          <w:rFonts w:ascii="Times New Roman" w:hAnsi="Times New Roman" w:cs="Times New Roman"/>
          <w:sz w:val="24"/>
          <w:szCs w:val="24"/>
        </w:rPr>
        <w:t>., зберігаючи 3-4 значущі цифри.</w:t>
      </w:r>
    </w:p>
    <w:p w:rsidR="006B3A11" w:rsidRDefault="002F5130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аналізу відображаються в табличній формі, в залежності від підприємства склад показників може змінюватися. До таблиць рекомендується додавати стислі коментарі, які пояснюють отримані результати, причини їх виникнення та можливі наслідки. </w:t>
      </w:r>
    </w:p>
    <w:p w:rsidR="002F5130" w:rsidRDefault="002F5130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Повторювати інформацію, що міститься в таблицях (</w:t>
      </w:r>
      <w:r w:rsidR="006B3A11">
        <w:rPr>
          <w:rFonts w:ascii="Times New Roman" w:hAnsi="Times New Roman" w:cs="Times New Roman"/>
          <w:sz w:val="24"/>
          <w:szCs w:val="24"/>
        </w:rPr>
        <w:t xml:space="preserve">"...в 2013 році прибуток складав 5 </w:t>
      </w:r>
      <w:proofErr w:type="spellStart"/>
      <w:r w:rsidR="006B3A11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 w:rsidR="006B3A11">
        <w:rPr>
          <w:rFonts w:ascii="Times New Roman" w:hAnsi="Times New Roman" w:cs="Times New Roman"/>
          <w:sz w:val="24"/>
          <w:szCs w:val="24"/>
        </w:rPr>
        <w:t xml:space="preserve">., а в 2016 році 3 </w:t>
      </w:r>
      <w:proofErr w:type="spellStart"/>
      <w:r w:rsidR="006B3A11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 w:rsidR="006B3A11">
        <w:rPr>
          <w:rFonts w:ascii="Times New Roman" w:hAnsi="Times New Roman" w:cs="Times New Roman"/>
          <w:sz w:val="24"/>
          <w:szCs w:val="24"/>
        </w:rPr>
        <w:t>., тобто він зменшився на 40%...") НЕ ПОТРІБНО!!!</w:t>
      </w:r>
    </w:p>
    <w:p w:rsidR="00DB4D3E" w:rsidRDefault="00DB4D3E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відображені балансових показників не на дату а за рік необхідно уточнити, як вони визначаються (на початок року, на кінець року, середньорічне значення).</w:t>
      </w:r>
    </w:p>
    <w:p w:rsidR="00DB4D3E" w:rsidRDefault="00DB4D3E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за бажанням може використовувати інші форми таблиць, які відрізняються від запропонованих.</w:t>
      </w:r>
    </w:p>
    <w:p w:rsidR="00F0482E" w:rsidRDefault="00F0482E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Висновки містять узагальнення результатів аналізу та обґрунтовану думку студента щодо стану, результатів діяльності, ліквідності, платоспроможності, фінансової стійкості та рентабельності підприємства. Рекомендований обсяг висновків – 1 сторінка.</w:t>
      </w:r>
    </w:p>
    <w:p w:rsidR="00BE3031" w:rsidRPr="003C365C" w:rsidRDefault="00BE3031" w:rsidP="00F048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47B" w:rsidRPr="00EC4286" w:rsidRDefault="00E8247B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2B5" w:rsidRPr="00EC4286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2B5" w:rsidRPr="00EC4286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2B5" w:rsidRPr="00EC4286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2B5" w:rsidRPr="00EC4286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2B5" w:rsidRPr="00EC4286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2B5" w:rsidRPr="00EC4286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2B5" w:rsidRPr="00EC4286" w:rsidRDefault="006472B5" w:rsidP="003C36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72B5" w:rsidRPr="00EC4286" w:rsidSect="00EC428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5420"/>
    <w:multiLevelType w:val="multilevel"/>
    <w:tmpl w:val="0422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B5"/>
    <w:rsid w:val="0005771C"/>
    <w:rsid w:val="002F5130"/>
    <w:rsid w:val="003C365C"/>
    <w:rsid w:val="005E5CF1"/>
    <w:rsid w:val="006372BA"/>
    <w:rsid w:val="006472B5"/>
    <w:rsid w:val="0066591E"/>
    <w:rsid w:val="006A7A22"/>
    <w:rsid w:val="006B3A11"/>
    <w:rsid w:val="006F1171"/>
    <w:rsid w:val="00720A16"/>
    <w:rsid w:val="008B0A0F"/>
    <w:rsid w:val="00BC4034"/>
    <w:rsid w:val="00BE3031"/>
    <w:rsid w:val="00C27B5C"/>
    <w:rsid w:val="00DB4D3E"/>
    <w:rsid w:val="00E8247B"/>
    <w:rsid w:val="00EC4286"/>
    <w:rsid w:val="00F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1740B-ED4A-4A62-A168-E78726F1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771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4">
    <w:name w:val="Table Grid"/>
    <w:basedOn w:val="a1"/>
    <w:uiPriority w:val="39"/>
    <w:rsid w:val="00EC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</dc:creator>
  <cp:keywords/>
  <dc:description/>
  <cp:lastModifiedBy>Олексій</cp:lastModifiedBy>
  <cp:revision>8</cp:revision>
  <dcterms:created xsi:type="dcterms:W3CDTF">2016-02-14T22:43:00Z</dcterms:created>
  <dcterms:modified xsi:type="dcterms:W3CDTF">2017-03-26T16:25:00Z</dcterms:modified>
</cp:coreProperties>
</file>