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E5D" w:rsidRPr="00D70E5D" w:rsidRDefault="00D70E5D" w:rsidP="00D70E5D">
      <w:pPr>
        <w:shd w:val="clear" w:color="auto" w:fill="FFFFFF"/>
        <w:spacing w:after="0" w:line="360" w:lineRule="atLeast"/>
        <w:ind w:right="-8"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 w:eastAsia="ru-RU"/>
        </w:rPr>
      </w:pPr>
      <w:r w:rsidRPr="00D70E5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 w:eastAsia="ru-RU"/>
        </w:rPr>
        <w:t>Модуль 1</w:t>
      </w:r>
    </w:p>
    <w:p w:rsidR="00D70E5D" w:rsidRPr="00D70E5D" w:rsidRDefault="00D70E5D" w:rsidP="00D70E5D">
      <w:pPr>
        <w:shd w:val="clear" w:color="auto" w:fill="FFFFFF"/>
        <w:spacing w:after="0" w:line="360" w:lineRule="atLeast"/>
        <w:ind w:right="-8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Індивідуальне навчально-дослідне завдання «Стан і тенденції розвитку малих підприємств в економіці України»</w:t>
      </w:r>
    </w:p>
    <w:p w:rsidR="00D70E5D" w:rsidRPr="00D70E5D" w:rsidRDefault="00D70E5D" w:rsidP="00D70E5D">
      <w:pPr>
        <w:shd w:val="clear" w:color="auto" w:fill="FFFFFF"/>
        <w:spacing w:after="0" w:line="360" w:lineRule="atLeast"/>
        <w:ind w:right="-8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proofErr w:type="spellStart"/>
      <w:r w:rsidRPr="00D70E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туденти</w:t>
      </w:r>
      <w:proofErr w:type="spellEnd"/>
      <w:r w:rsidRPr="00D70E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виконують після вивчення теоретичного матеріалу за темами «Мале підприємство як суб’єкт господарювання» та «Місце малого бізнесу в економіці країни».</w:t>
      </w:r>
    </w:p>
    <w:p w:rsidR="00D70E5D" w:rsidRPr="00D70E5D" w:rsidRDefault="00D70E5D" w:rsidP="00D70E5D">
      <w:pPr>
        <w:shd w:val="clear" w:color="auto" w:fill="FFFFFF"/>
        <w:spacing w:before="100" w:beforeAutospacing="1" w:after="100" w:afterAutospacing="1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Метою виконання індивідуального навчально-дослідного</w:t>
      </w:r>
      <w:r w:rsidRPr="00D70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 </w:t>
      </w:r>
      <w:r w:rsidRPr="00D70E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завдання є стимулювання самостійної роботи студента з оцінювання місця малого бізнесу в економіці України, а також самостійне виявлення тенденції розвитку цього сектору економіки, ознайомлення із їх різноманіттям та показниками господарювання.</w:t>
      </w:r>
    </w:p>
    <w:p w:rsidR="00D70E5D" w:rsidRPr="00D70E5D" w:rsidRDefault="00D70E5D" w:rsidP="00D70E5D">
      <w:pPr>
        <w:shd w:val="clear" w:color="auto" w:fill="FFFFFF"/>
        <w:spacing w:before="100" w:beforeAutospacing="1"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 цього студенти за статистичними збірниками «Статистичний щорічник України», «Роздрібна торгівля України», «Діяльність суб’єктів господарювання», «Діяльність суб’єктів малого підприємництва», «Малі підприємства Львівщини» та ін., а також самостійно підібраними матеріалами, повинні  скласти аналітичні таблиці, рисунки та інші ілюстративні матеріали, що представляють розвиток малих підприємств країни (області, міста) не менше ніж за 5 років та дати їх опис.</w:t>
      </w:r>
    </w:p>
    <w:p w:rsidR="00D70E5D" w:rsidRPr="00D70E5D" w:rsidRDefault="00D70E5D" w:rsidP="00D70E5D">
      <w:pPr>
        <w:shd w:val="clear" w:color="auto" w:fill="FFFFFF"/>
        <w:spacing w:before="100" w:beforeAutospacing="1" w:after="100" w:afterAutospacing="1" w:line="360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Вимоги по оформленню.</w:t>
      </w:r>
      <w:r w:rsidRPr="00D70E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Індивідуальне навчально-дослідне завдання</w:t>
      </w:r>
      <w:r w:rsidRPr="00D70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 </w:t>
      </w:r>
      <w:r w:rsidRPr="00D70E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виконується за допомогою комп’ютерного набору тексту в форматі А4 (210х297мм) до тридцяти рядків на сторінці (міжрядковий інтервал 1,5). Рекомендується текстовий редактор  </w:t>
      </w:r>
      <w:r w:rsidRPr="00D70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MS Word</w:t>
      </w:r>
      <w:r w:rsidRPr="00D70E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кегель – 14,  шрифт </w:t>
      </w:r>
      <w:r w:rsidRPr="00D70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Times New Roman</w:t>
      </w:r>
      <w:r w:rsidRPr="00D70E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Щільність тексту повинна бути однакова. Текст роботи слід писати, враховуючи розмір берегів: лівий, нижній, верхній – 20 мм, правий – 10 мм.</w:t>
      </w:r>
    </w:p>
    <w:p w:rsidR="00D70E5D" w:rsidRPr="00D70E5D" w:rsidRDefault="00D70E5D" w:rsidP="00D70E5D">
      <w:pPr>
        <w:shd w:val="clear" w:color="auto" w:fill="FFFFFF"/>
        <w:spacing w:before="100" w:beforeAutospacing="1" w:after="100" w:afterAutospacing="1" w:line="360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Аналітичні таблиці є результатом обробки і аналізу цифрових показників. Як правило, після таких таблиць роблять узагальнення як нове (одержане з аналізу) знання. Воно вводиться в текст словами : «Таблиця 1 дає змогу зробити висновок, що…», «З таблиці 1. видно, що…» і </w:t>
      </w:r>
      <w:proofErr w:type="spellStart"/>
      <w:r w:rsidRPr="00D70E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т.п</w:t>
      </w:r>
      <w:proofErr w:type="spellEnd"/>
      <w:r w:rsidRPr="00D70E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  Такі таблиці дозволяють виявити і сформулювати певні тенденції, закономірності. </w:t>
      </w:r>
    </w:p>
    <w:p w:rsidR="00D70E5D" w:rsidRPr="00D70E5D" w:rsidRDefault="00D70E5D" w:rsidP="00D70E5D">
      <w:pPr>
        <w:shd w:val="clear" w:color="auto" w:fill="FFFFFF"/>
        <w:spacing w:before="100" w:beforeAutospacing="1" w:after="100" w:afterAutospacing="1" w:line="360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Таблиці нумерують послідовно. У правому верхньому куті над заголовком таблиці розташовують напис «Таблиця» курсивом із зазначенням її номера. Нижче з великої літери посередині сторінки розміщують заголовок таблиці жирним шрифтом без крапки в кінці. Назва повинна бути стислою і відображати зміст таблиці, її не підкреслюють.</w:t>
      </w:r>
    </w:p>
    <w:p w:rsidR="00D70E5D" w:rsidRPr="00D70E5D" w:rsidRDefault="00D70E5D" w:rsidP="00D70E5D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 </w:t>
      </w:r>
      <w:proofErr w:type="spellStart"/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</w:t>
      </w:r>
      <w:proofErr w:type="spellEnd"/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проілюструвати</w:t>
      </w:r>
      <w:proofErr w:type="spellEnd"/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рисунками (</w:t>
      </w:r>
      <w:proofErr w:type="spellStart"/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графіками</w:t>
      </w:r>
      <w:proofErr w:type="spellEnd"/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діаграмами</w:t>
      </w:r>
      <w:proofErr w:type="spellEnd"/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схемами). Рисунки </w:t>
      </w:r>
      <w:proofErr w:type="spellStart"/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</w:t>
      </w:r>
      <w:proofErr w:type="spellEnd"/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виконувати</w:t>
      </w:r>
      <w:proofErr w:type="spellEnd"/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вбудованим</w:t>
      </w:r>
      <w:proofErr w:type="spellEnd"/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редактором MS </w:t>
      </w:r>
      <w:proofErr w:type="spellStart"/>
      <w:proofErr w:type="gramStart"/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Office</w:t>
      </w:r>
      <w:proofErr w:type="spellEnd"/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</w:t>
      </w:r>
      <w:proofErr w:type="gramEnd"/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згрупованому</w:t>
      </w:r>
      <w:proofErr w:type="spellEnd"/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вигляді</w:t>
      </w:r>
      <w:proofErr w:type="spellEnd"/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Ілюстрація позначається словом «Рис. 1», яке разом з назвою ілюстрації розміщують після пояснювальних даних.</w:t>
      </w:r>
    </w:p>
    <w:p w:rsidR="00D70E5D" w:rsidRPr="00D70E5D" w:rsidRDefault="00D70E5D" w:rsidP="00D70E5D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При використанні статистичних даних слід подавати посилання на джерело інформації.</w:t>
      </w:r>
    </w:p>
    <w:p w:rsidR="00D70E5D" w:rsidRDefault="00D70E5D" w:rsidP="00D70E5D">
      <w:pPr>
        <w:shd w:val="clear" w:color="auto" w:fill="FFFFFF"/>
        <w:spacing w:before="100" w:beforeAutospacing="1" w:after="100" w:afterAutospacing="1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70E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Мінімальна кількість сторінок – 10.</w:t>
      </w:r>
    </w:p>
    <w:p w:rsidR="00D70E5D" w:rsidRPr="00D70E5D" w:rsidRDefault="00D70E5D" w:rsidP="00D70E5D">
      <w:pPr>
        <w:shd w:val="clear" w:color="auto" w:fill="FFFFFF"/>
        <w:spacing w:before="100" w:beforeAutospacing="1" w:after="100" w:afterAutospacing="1" w:line="360" w:lineRule="atLeast"/>
        <w:ind w:firstLine="56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Модуль 2</w:t>
      </w:r>
    </w:p>
    <w:p w:rsidR="00D70E5D" w:rsidRDefault="00D70E5D" w:rsidP="00D70E5D">
      <w:pPr>
        <w:shd w:val="clear" w:color="auto" w:fill="FFFFFF"/>
        <w:spacing w:before="100" w:beforeAutospacing="1"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ПР1 </w:t>
      </w:r>
    </w:p>
    <w:p w:rsidR="00D70E5D" w:rsidRPr="00D70E5D" w:rsidRDefault="00D70E5D" w:rsidP="00D70E5D">
      <w:pPr>
        <w:shd w:val="clear" w:color="auto" w:fill="FFFFFF"/>
        <w:spacing w:before="100" w:beforeAutospacing="1"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Завдання 5.  </w:t>
      </w: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Місячний оклад бухгалтера ТОВ «Зоря» - 2250 грн. У звітному місяці він повинен відпрацювати 23 дні. Але йому було надано відпустку за власним бажанням на 3 дні. З фонду матеріального заохочення йому нарахована премія в розмірі 25% фактичного заробітку.</w:t>
      </w:r>
    </w:p>
    <w:p w:rsidR="00D70E5D" w:rsidRDefault="00D70E5D" w:rsidP="00D70E5D">
      <w:pPr>
        <w:shd w:val="clear" w:color="auto" w:fill="FFFFFF"/>
        <w:spacing w:before="100" w:beforeAutospacing="1"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</w:t>
      </w: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>числити місячну заробітну плату бухгалтера з врахуванням премії.</w:t>
      </w:r>
    </w:p>
    <w:p w:rsidR="00D70E5D" w:rsidRPr="00D70E5D" w:rsidRDefault="00D70E5D" w:rsidP="00D70E5D">
      <w:pPr>
        <w:shd w:val="clear" w:color="auto" w:fill="FFFFFF"/>
        <w:spacing w:before="100" w:beforeAutospacing="1"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Завдання 2. </w:t>
      </w: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 «НЕОН» має 2000 одиниць устаткування, працює у дві зміни. Норма обслуговування - 200 одиниць устаткування на од</w:t>
      </w: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>ного слюсаря-ремонтника. Співвідношення номінального і реального фонду робочого часу становить відповідно 265 і 230 днів.</w:t>
      </w:r>
    </w:p>
    <w:p w:rsidR="00D70E5D" w:rsidRPr="00D70E5D" w:rsidRDefault="00D70E5D" w:rsidP="00D70E5D">
      <w:pPr>
        <w:shd w:val="clear" w:color="auto" w:fill="FFFFFF"/>
        <w:spacing w:before="100" w:beforeAutospacing="1"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Визначити, скільки слюсарів-ремонтників потрібно мати цьому підприємству.</w:t>
      </w:r>
    </w:p>
    <w:p w:rsidR="00D70E5D" w:rsidRPr="00D70E5D" w:rsidRDefault="00D70E5D" w:rsidP="00D70E5D">
      <w:pPr>
        <w:shd w:val="clear" w:color="auto" w:fill="FFFFFF"/>
        <w:spacing w:before="100" w:beforeAutospacing="1"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8"/>
          <w:szCs w:val="28"/>
          <w:lang w:val="uk-UA"/>
        </w:rPr>
        <w:t>Завдання 4. </w:t>
      </w:r>
      <w:r>
        <w:rPr>
          <w:color w:val="000000"/>
          <w:sz w:val="28"/>
          <w:szCs w:val="28"/>
          <w:lang w:val="uk-UA"/>
        </w:rPr>
        <w:t>Завдяки застосуванню на СП «ЗАК» нової технології трудомісткість виготовлення продукції знизилась з 500 до 400 людино-год. Визначити відсоток економії робочого часу і відсоток підвищен</w:t>
      </w:r>
      <w:r>
        <w:rPr>
          <w:color w:val="000000"/>
          <w:sz w:val="28"/>
          <w:szCs w:val="28"/>
          <w:lang w:val="uk-UA"/>
        </w:rPr>
        <w:softHyphen/>
        <w:t>ня продуктивності праці в результаті цієї економії.</w:t>
      </w:r>
    </w:p>
    <w:p w:rsidR="00CA1E17" w:rsidRDefault="00CA1E17"/>
    <w:p w:rsidR="00D70E5D" w:rsidRDefault="00D70E5D">
      <w:pPr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Завдання 6. </w:t>
      </w:r>
      <w:r>
        <w:rPr>
          <w:color w:val="000000"/>
          <w:sz w:val="28"/>
          <w:szCs w:val="28"/>
          <w:shd w:val="clear" w:color="auto" w:fill="FFFFFF"/>
          <w:lang w:val="uk-UA"/>
        </w:rPr>
        <w:t>Заходами реформування передбачається зменшити </w:t>
      </w:r>
      <w:proofErr w:type="spellStart"/>
      <w:r>
        <w:rPr>
          <w:rStyle w:val="spelle"/>
          <w:color w:val="000000"/>
          <w:sz w:val="28"/>
          <w:szCs w:val="28"/>
          <w:shd w:val="clear" w:color="auto" w:fill="FFFFFF"/>
          <w:lang w:val="uk-UA"/>
        </w:rPr>
        <w:t>трудоємність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 виробництва продукції ПП «САТ». З 1 березня планового року передбачається провести заходи, які сприятимуть зменшенню </w:t>
      </w:r>
      <w:proofErr w:type="spellStart"/>
      <w:r>
        <w:rPr>
          <w:rStyle w:val="spelle"/>
          <w:color w:val="000000"/>
          <w:sz w:val="28"/>
          <w:szCs w:val="28"/>
          <w:shd w:val="clear" w:color="auto" w:fill="FFFFFF"/>
          <w:lang w:val="uk-UA"/>
        </w:rPr>
        <w:t>трудоємності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 продукції з 45 люд.-год. до 24 люд.-год. на 1т продукції. Розрахувати підвищен</w:t>
      </w:r>
      <w:r>
        <w:rPr>
          <w:color w:val="000000"/>
          <w:sz w:val="28"/>
          <w:szCs w:val="28"/>
          <w:shd w:val="clear" w:color="auto" w:fill="FFFFFF"/>
          <w:lang w:val="uk-UA"/>
        </w:rPr>
        <w:softHyphen/>
        <w:t>ня продуктивності праці за рахунок зменшення </w:t>
      </w:r>
      <w:proofErr w:type="spellStart"/>
      <w:r>
        <w:rPr>
          <w:rStyle w:val="spelle"/>
          <w:color w:val="000000"/>
          <w:sz w:val="28"/>
          <w:szCs w:val="28"/>
          <w:shd w:val="clear" w:color="auto" w:fill="FFFFFF"/>
          <w:lang w:val="uk-UA"/>
        </w:rPr>
        <w:t>трудоємності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 продукції.</w:t>
      </w:r>
    </w:p>
    <w:p w:rsidR="00D70E5D" w:rsidRPr="00D70E5D" w:rsidRDefault="00D70E5D" w:rsidP="00D70E5D">
      <w:pPr>
        <w:shd w:val="clear" w:color="auto" w:fill="FFFFFF"/>
        <w:spacing w:before="100" w:beforeAutospacing="1"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Завдання 9. </w:t>
      </w: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Розрахувати ефективність витрат на удоско</w:t>
      </w: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>налення організації праці робітників дільниці за такими даними:</w:t>
      </w:r>
    </w:p>
    <w:p w:rsidR="00D70E5D" w:rsidRPr="00D70E5D" w:rsidRDefault="00D70E5D" w:rsidP="00D70E5D">
      <w:pPr>
        <w:shd w:val="clear" w:color="auto" w:fill="FFFFFF"/>
        <w:spacing w:after="0" w:line="360" w:lineRule="atLeast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1)</w:t>
      </w:r>
      <w:r w:rsidRPr="00D70E5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</w:t>
      </w: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річний виробіток одного робітника - 60 тис. грн.;</w:t>
      </w:r>
    </w:p>
    <w:p w:rsidR="00D70E5D" w:rsidRPr="00D70E5D" w:rsidRDefault="00D70E5D" w:rsidP="00D70E5D">
      <w:pPr>
        <w:shd w:val="clear" w:color="auto" w:fill="FFFFFF"/>
        <w:spacing w:after="0" w:line="360" w:lineRule="atLeast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2)</w:t>
      </w:r>
      <w:r w:rsidRPr="00D70E5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</w:t>
      </w: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чисельність робітників дільниці - 10 осіб;</w:t>
      </w:r>
    </w:p>
    <w:p w:rsidR="00D70E5D" w:rsidRPr="00D70E5D" w:rsidRDefault="00D70E5D" w:rsidP="00D70E5D">
      <w:pPr>
        <w:shd w:val="clear" w:color="auto" w:fill="FFFFFF"/>
        <w:spacing w:after="0" w:line="360" w:lineRule="atLeast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3)</w:t>
      </w:r>
      <w:r w:rsidRPr="00D70E5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</w:t>
      </w: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нормативний прибуток - 35 %;</w:t>
      </w:r>
    </w:p>
    <w:p w:rsidR="00D70E5D" w:rsidRPr="00D70E5D" w:rsidRDefault="00D70E5D" w:rsidP="00D70E5D">
      <w:pPr>
        <w:shd w:val="clear" w:color="auto" w:fill="FFFFFF"/>
        <w:spacing w:after="0" w:line="360" w:lineRule="atLeast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4)</w:t>
      </w:r>
      <w:r w:rsidRPr="00D70E5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</w:t>
      </w: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податок на прибуток - 17%;</w:t>
      </w:r>
    </w:p>
    <w:p w:rsidR="00D70E5D" w:rsidRPr="00D70E5D" w:rsidRDefault="00D70E5D" w:rsidP="00D70E5D">
      <w:pPr>
        <w:shd w:val="clear" w:color="auto" w:fill="FFFFFF"/>
        <w:spacing w:after="0" w:line="360" w:lineRule="atLeast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5)</w:t>
      </w:r>
      <w:r w:rsidRPr="00D70E5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</w:t>
      </w: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ставка дисконту - 6%;</w:t>
      </w:r>
    </w:p>
    <w:p w:rsidR="00D70E5D" w:rsidRPr="00D70E5D" w:rsidRDefault="00D70E5D" w:rsidP="00D70E5D">
      <w:pPr>
        <w:shd w:val="clear" w:color="auto" w:fill="FFFFFF"/>
        <w:spacing w:after="0" w:line="360" w:lineRule="atLeast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6)</w:t>
      </w:r>
      <w:r w:rsidRPr="00D70E5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</w:t>
      </w: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витрати на впровадження заходів - 35 тис. грн.;</w:t>
      </w:r>
    </w:p>
    <w:p w:rsidR="00D70E5D" w:rsidRPr="00D70E5D" w:rsidRDefault="00D70E5D" w:rsidP="00D70E5D">
      <w:pPr>
        <w:shd w:val="clear" w:color="auto" w:fill="FFFFFF"/>
        <w:spacing w:after="0" w:line="360" w:lineRule="atLeast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7)</w:t>
      </w:r>
      <w:r w:rsidRPr="00D70E5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</w:t>
      </w: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норма амортизації - 15%;</w:t>
      </w:r>
    </w:p>
    <w:p w:rsidR="00D70E5D" w:rsidRPr="00D70E5D" w:rsidRDefault="00D70E5D" w:rsidP="00D70E5D">
      <w:pPr>
        <w:shd w:val="clear" w:color="auto" w:fill="FFFFFF"/>
        <w:spacing w:after="0" w:line="360" w:lineRule="atLeast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8)</w:t>
      </w:r>
      <w:r w:rsidRPr="00D70E5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</w:t>
      </w: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економія витрат часу зміни - 90 хв.;</w:t>
      </w:r>
    </w:p>
    <w:p w:rsidR="00D70E5D" w:rsidRPr="00D70E5D" w:rsidRDefault="00D70E5D" w:rsidP="00D70E5D">
      <w:pPr>
        <w:shd w:val="clear" w:color="auto" w:fill="FFFFFF"/>
        <w:spacing w:after="0" w:line="360" w:lineRule="atLeast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9)</w:t>
      </w:r>
      <w:r w:rsidRPr="00D70E5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</w:t>
      </w: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оперативний час за фотографією робочого дня - 290 хв.</w:t>
      </w:r>
    </w:p>
    <w:p w:rsidR="00D70E5D" w:rsidRDefault="00D70E5D">
      <w:pPr>
        <w:rPr>
          <w:lang w:val="uk-UA"/>
        </w:rPr>
      </w:pPr>
    </w:p>
    <w:p w:rsidR="00D70E5D" w:rsidRDefault="00D70E5D">
      <w:pPr>
        <w:rPr>
          <w:lang w:val="uk-UA"/>
        </w:rPr>
      </w:pPr>
    </w:p>
    <w:p w:rsidR="00D70E5D" w:rsidRDefault="00D70E5D">
      <w:pPr>
        <w:rPr>
          <w:b/>
          <w:lang w:val="uk-UA"/>
        </w:rPr>
      </w:pPr>
      <w:r w:rsidRPr="00D70E5D">
        <w:rPr>
          <w:b/>
          <w:lang w:val="uk-UA"/>
        </w:rPr>
        <w:t>ПР2</w:t>
      </w:r>
    </w:p>
    <w:p w:rsidR="00D70E5D" w:rsidRDefault="00D70E5D">
      <w:pPr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Завдання</w:t>
      </w:r>
      <w:r>
        <w:rPr>
          <w:color w:val="000000"/>
          <w:sz w:val="28"/>
          <w:szCs w:val="28"/>
          <w:shd w:val="clear" w:color="auto" w:fill="FFFFFF"/>
          <w:lang w:val="uk-UA"/>
        </w:rPr>
        <w:t> 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3.</w:t>
      </w:r>
      <w:r>
        <w:rPr>
          <w:color w:val="000000"/>
          <w:sz w:val="28"/>
          <w:szCs w:val="28"/>
          <w:shd w:val="clear" w:color="auto" w:fill="FFFFFF"/>
          <w:lang w:val="uk-UA"/>
        </w:rPr>
        <w:t> Мале підприємство – виробник сільськогосподарської продукції одного виду, яку реалізує за оптовою ціною 0,7 грн./кг. Витрати підприємства можна виразити рівнянням: 500+0,02х</w:t>
      </w:r>
      <w:r>
        <w:rPr>
          <w:color w:val="000000"/>
          <w:sz w:val="28"/>
          <w:szCs w:val="28"/>
          <w:shd w:val="clear" w:color="auto" w:fill="FFFFFF"/>
          <w:lang w:val="en-US"/>
        </w:rPr>
        <w:t>Q</w:t>
      </w:r>
      <w:r>
        <w:rPr>
          <w:color w:val="000000"/>
          <w:sz w:val="28"/>
          <w:szCs w:val="28"/>
          <w:shd w:val="clear" w:color="auto" w:fill="FFFFFF"/>
          <w:vertAlign w:val="superscript"/>
          <w:lang w:val="uk-UA"/>
        </w:rPr>
        <w:t>2</w:t>
      </w:r>
      <w:r>
        <w:rPr>
          <w:color w:val="000000"/>
          <w:sz w:val="28"/>
          <w:szCs w:val="28"/>
          <w:shd w:val="clear" w:color="auto" w:fill="FFFFFF"/>
          <w:lang w:val="uk-UA"/>
        </w:rPr>
        <w:t>, де </w:t>
      </w:r>
      <w:r>
        <w:rPr>
          <w:color w:val="000000"/>
          <w:sz w:val="28"/>
          <w:szCs w:val="28"/>
          <w:shd w:val="clear" w:color="auto" w:fill="FFFFFF"/>
          <w:lang w:val="en-US"/>
        </w:rPr>
        <w:t>Q</w:t>
      </w:r>
      <w:r>
        <w:rPr>
          <w:color w:val="000000"/>
          <w:sz w:val="28"/>
          <w:szCs w:val="28"/>
          <w:shd w:val="clear" w:color="auto" w:fill="FFFFFF"/>
          <w:lang w:val="uk-UA"/>
        </w:rPr>
        <w:t> – обсяг виробництва продукції у кг. Знайти рівноважний обсяг виробництва і збуту продукції та максимальний дохід.</w:t>
      </w:r>
    </w:p>
    <w:p w:rsidR="00D70E5D" w:rsidRPr="00D70E5D" w:rsidRDefault="00D70E5D" w:rsidP="00D70E5D">
      <w:pPr>
        <w:shd w:val="clear" w:color="auto" w:fill="FFFFFF"/>
        <w:spacing w:before="100" w:beforeAutospacing="1"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Завдання</w:t>
      </w: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D70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2.</w:t>
      </w: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Мале підприємство функціонує на ринку, який характеризується досконалою конкуренцією. Залежність загальних витрат та обсягу виробництва продукції наведена в таблиці.</w:t>
      </w:r>
    </w:p>
    <w:p w:rsidR="00D70E5D" w:rsidRPr="00D70E5D" w:rsidRDefault="00D70E5D" w:rsidP="00D70E5D">
      <w:pPr>
        <w:shd w:val="clear" w:color="auto" w:fill="FFFFFF"/>
        <w:spacing w:before="100" w:beforeAutospacing="1" w:after="0" w:line="360" w:lineRule="atLeast"/>
        <w:ind w:firstLine="5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Таблиця</w:t>
      </w:r>
    </w:p>
    <w:p w:rsidR="00D70E5D" w:rsidRPr="00D70E5D" w:rsidRDefault="00D70E5D" w:rsidP="00D70E5D">
      <w:pPr>
        <w:shd w:val="clear" w:color="auto" w:fill="FFFFFF"/>
        <w:spacing w:before="100" w:beforeAutospacing="1" w:after="0" w:line="360" w:lineRule="atLeast"/>
        <w:ind w:firstLine="5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Обсяги виробництва та загальні витрати малого підприємства</w:t>
      </w:r>
    </w:p>
    <w:tbl>
      <w:tblPr>
        <w:tblW w:w="98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1080"/>
        <w:gridCol w:w="1080"/>
        <w:gridCol w:w="1080"/>
        <w:gridCol w:w="1080"/>
        <w:gridCol w:w="1080"/>
        <w:gridCol w:w="1080"/>
      </w:tblGrid>
      <w:tr w:rsidR="00D70E5D" w:rsidRPr="00D70E5D" w:rsidTr="00D70E5D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Pr="00D70E5D" w:rsidRDefault="00D70E5D" w:rsidP="00D70E5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E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Обсяг виробництва в одиницю часу, од.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Pr="00D70E5D" w:rsidRDefault="00D70E5D" w:rsidP="00D70E5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E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Pr="00D70E5D" w:rsidRDefault="00D70E5D" w:rsidP="00D70E5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E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Pr="00D70E5D" w:rsidRDefault="00D70E5D" w:rsidP="00D70E5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E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Pr="00D70E5D" w:rsidRDefault="00D70E5D" w:rsidP="00D70E5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E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Pr="00D70E5D" w:rsidRDefault="00D70E5D" w:rsidP="00D70E5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E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Pr="00D70E5D" w:rsidRDefault="00D70E5D" w:rsidP="00D70E5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E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D70E5D" w:rsidRPr="00D70E5D" w:rsidTr="00D70E5D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Pr="00D70E5D" w:rsidRDefault="00D70E5D" w:rsidP="00D70E5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E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Загальні витрати, грн.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Pr="00D70E5D" w:rsidRDefault="00D70E5D" w:rsidP="00D70E5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E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Pr="00D70E5D" w:rsidRDefault="00D70E5D" w:rsidP="00D70E5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E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Pr="00D70E5D" w:rsidRDefault="00D70E5D" w:rsidP="00D70E5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E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Pr="00D70E5D" w:rsidRDefault="00D70E5D" w:rsidP="00D70E5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E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Pr="00D70E5D" w:rsidRDefault="00D70E5D" w:rsidP="00D70E5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E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Pr="00D70E5D" w:rsidRDefault="00D70E5D" w:rsidP="00D70E5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E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350</w:t>
            </w:r>
          </w:p>
        </w:tc>
      </w:tr>
    </w:tbl>
    <w:p w:rsidR="00D70E5D" w:rsidRPr="00D70E5D" w:rsidRDefault="00D70E5D" w:rsidP="00D70E5D">
      <w:pPr>
        <w:shd w:val="clear" w:color="auto" w:fill="FFFFFF"/>
        <w:spacing w:before="100" w:beforeAutospacing="1" w:after="0" w:line="360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</w:t>
      </w:r>
    </w:p>
    <w:p w:rsidR="00D70E5D" w:rsidRPr="00D70E5D" w:rsidRDefault="00D70E5D" w:rsidP="00D70E5D">
      <w:pPr>
        <w:shd w:val="clear" w:color="auto" w:fill="FFFFFF"/>
        <w:spacing w:before="100" w:beforeAutospacing="1" w:after="0" w:line="360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ринку встановилась ціна 100 грн. Яким повинен бути обсяг продажу продукції, щоб досягти максимуму доходу?</w:t>
      </w:r>
    </w:p>
    <w:p w:rsidR="00D70E5D" w:rsidRPr="00D70E5D" w:rsidRDefault="00D70E5D">
      <w:pPr>
        <w:rPr>
          <w:color w:val="000000"/>
          <w:sz w:val="28"/>
          <w:szCs w:val="28"/>
          <w:shd w:val="clear" w:color="auto" w:fill="FFFFFF"/>
        </w:rPr>
      </w:pPr>
    </w:p>
    <w:p w:rsidR="00D70E5D" w:rsidRDefault="00D70E5D">
      <w:pPr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Завдання</w:t>
      </w:r>
      <w:r>
        <w:rPr>
          <w:color w:val="000000"/>
          <w:sz w:val="28"/>
          <w:szCs w:val="28"/>
          <w:shd w:val="clear" w:color="auto" w:fill="FFFFFF"/>
          <w:lang w:val="uk-UA"/>
        </w:rPr>
        <w:t> 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11.</w:t>
      </w:r>
      <w:r>
        <w:rPr>
          <w:color w:val="000000"/>
          <w:sz w:val="28"/>
          <w:szCs w:val="28"/>
          <w:shd w:val="clear" w:color="auto" w:fill="FFFFFF"/>
          <w:lang w:val="uk-UA"/>
        </w:rPr>
        <w:t> Виробнича собівартість товарної продукції на плановий рік по підприємству має скласти 250 тис. грн. </w:t>
      </w:r>
      <w:proofErr w:type="spellStart"/>
      <w:r>
        <w:rPr>
          <w:rStyle w:val="spelle"/>
          <w:color w:val="000000"/>
          <w:sz w:val="28"/>
          <w:szCs w:val="28"/>
          <w:shd w:val="clear" w:color="auto" w:fill="FFFFFF"/>
          <w:lang w:val="uk-UA"/>
        </w:rPr>
        <w:t>Позавиробничі</w:t>
      </w:r>
      <w:r>
        <w:rPr>
          <w:color w:val="000000"/>
          <w:sz w:val="28"/>
          <w:szCs w:val="28"/>
          <w:shd w:val="clear" w:color="auto" w:fill="FFFFFF"/>
          <w:lang w:val="uk-UA"/>
        </w:rPr>
        <w:t>витрати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в цілому по підприємству передбачаються в сумі 48 тис. грн. Виробнича собівартість одиниці виробу – 500 грн. Визначити суму </w:t>
      </w:r>
      <w:proofErr w:type="spellStart"/>
      <w:r>
        <w:rPr>
          <w:rStyle w:val="spelle"/>
          <w:color w:val="000000"/>
          <w:sz w:val="28"/>
          <w:szCs w:val="28"/>
          <w:shd w:val="clear" w:color="auto" w:fill="FFFFFF"/>
          <w:lang w:val="uk-UA"/>
        </w:rPr>
        <w:t>позавиробничих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 витрат, які включаються в собівартість одиниці виробу.</w:t>
      </w:r>
    </w:p>
    <w:p w:rsidR="00D70E5D" w:rsidRDefault="00D70E5D">
      <w:pPr>
        <w:rPr>
          <w:color w:val="000000"/>
          <w:sz w:val="28"/>
          <w:szCs w:val="28"/>
          <w:shd w:val="clear" w:color="auto" w:fill="FFFFFF"/>
          <w:lang w:val="uk-UA"/>
        </w:rPr>
      </w:pPr>
    </w:p>
    <w:p w:rsidR="00D70E5D" w:rsidRDefault="00D70E5D">
      <w:pPr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D70E5D">
        <w:rPr>
          <w:b/>
          <w:color w:val="000000"/>
          <w:sz w:val="28"/>
          <w:szCs w:val="28"/>
          <w:shd w:val="clear" w:color="auto" w:fill="FFFFFF"/>
          <w:lang w:val="uk-UA"/>
        </w:rPr>
        <w:t>ПР3</w:t>
      </w:r>
    </w:p>
    <w:p w:rsidR="00D70E5D" w:rsidRPr="00D70E5D" w:rsidRDefault="00D70E5D" w:rsidP="00D70E5D">
      <w:pPr>
        <w:shd w:val="clear" w:color="auto" w:fill="FFFFFF"/>
        <w:spacing w:before="100" w:beforeAutospacing="1"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>Завдання 1.</w:t>
      </w: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Розрахувати чистий прибуток підприємства при таких результатах його діяльності (за рік):</w:t>
      </w:r>
    </w:p>
    <w:p w:rsidR="00D70E5D" w:rsidRPr="00D70E5D" w:rsidRDefault="00D70E5D" w:rsidP="00D70E5D">
      <w:pPr>
        <w:shd w:val="clear" w:color="auto" w:fill="FFFFFF"/>
        <w:spacing w:before="100" w:beforeAutospacing="1"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дохід (виручка) від реалізації продукції (робіт, послуг) – 450 тис. грн..;</w:t>
      </w:r>
    </w:p>
    <w:p w:rsidR="00D70E5D" w:rsidRPr="00D70E5D" w:rsidRDefault="00D70E5D" w:rsidP="00D70E5D">
      <w:pPr>
        <w:shd w:val="clear" w:color="auto" w:fill="FFFFFF"/>
        <w:spacing w:before="100" w:beforeAutospacing="1"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непрямі податки та інші вирахування з доходу - …</w:t>
      </w:r>
    </w:p>
    <w:p w:rsidR="00D70E5D" w:rsidRPr="00D70E5D" w:rsidRDefault="00D70E5D" w:rsidP="00D70E5D">
      <w:pPr>
        <w:shd w:val="clear" w:color="auto" w:fill="FFFFFF"/>
        <w:spacing w:before="100" w:beforeAutospacing="1"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операційні витрати – 400 тис. грн.</w:t>
      </w:r>
    </w:p>
    <w:p w:rsidR="00D70E5D" w:rsidRPr="00D70E5D" w:rsidRDefault="00D70E5D" w:rsidP="00D70E5D">
      <w:pPr>
        <w:shd w:val="clear" w:color="auto" w:fill="FFFFFF"/>
        <w:spacing w:before="100" w:beforeAutospacing="1"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</w:t>
      </w:r>
      <w:proofErr w:type="spellStart"/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т.ч</w:t>
      </w:r>
      <w:proofErr w:type="spellEnd"/>
      <w:r w:rsidRPr="00D70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.: матеріальні витрати (усі з ПДВ) – 184 тис. грн.; витрати на оплату праці – 100 тис. грн..; відрахування на соціальні заходи – 36 тис. грн.; амортизація – 50 тис. грн.; інші операційні витрати – 30 тис. грн.</w:t>
      </w:r>
    </w:p>
    <w:p w:rsidR="00D70E5D" w:rsidRDefault="00D70E5D">
      <w:pPr>
        <w:rPr>
          <w:b/>
        </w:rPr>
      </w:pPr>
    </w:p>
    <w:p w:rsidR="00D70E5D" w:rsidRDefault="00D70E5D" w:rsidP="00D70E5D">
      <w:pPr>
        <w:shd w:val="clear" w:color="auto" w:fill="FFFFFF"/>
        <w:spacing w:before="100" w:beforeAutospacing="1" w:line="360" w:lineRule="atLeast"/>
        <w:ind w:firstLine="567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  <w:lang w:val="uk-UA"/>
        </w:rPr>
        <w:t>Завдання</w:t>
      </w:r>
      <w:r>
        <w:rPr>
          <w:color w:val="000000"/>
          <w:sz w:val="28"/>
          <w:szCs w:val="28"/>
          <w:lang w:val="uk-UA"/>
        </w:rPr>
        <w:t> </w:t>
      </w:r>
      <w:r>
        <w:rPr>
          <w:b/>
          <w:bCs/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> За даними балансу, наведеного в таблиці, обчислити показники фінансового стану підприємства (основні показники ліквідності та платоспроможності та показники фінансової стійкості).</w:t>
      </w:r>
    </w:p>
    <w:p w:rsidR="00D70E5D" w:rsidRDefault="00D70E5D" w:rsidP="00D70E5D">
      <w:pPr>
        <w:shd w:val="clear" w:color="auto" w:fill="FFFFFF"/>
        <w:spacing w:before="100" w:beforeAutospacing="1" w:line="360" w:lineRule="atLeast"/>
        <w:ind w:firstLine="567"/>
        <w:jc w:val="right"/>
        <w:rPr>
          <w:color w:val="000000"/>
        </w:rPr>
      </w:pPr>
      <w:r>
        <w:rPr>
          <w:i/>
          <w:iCs/>
          <w:color w:val="000000"/>
          <w:sz w:val="28"/>
          <w:szCs w:val="28"/>
          <w:lang w:val="uk-UA"/>
        </w:rPr>
        <w:t>Таблиця</w:t>
      </w:r>
    </w:p>
    <w:p w:rsidR="00D70E5D" w:rsidRDefault="00D70E5D" w:rsidP="00D70E5D">
      <w:pPr>
        <w:shd w:val="clear" w:color="auto" w:fill="FFFFFF"/>
        <w:spacing w:before="100" w:beforeAutospacing="1" w:line="360" w:lineRule="atLeast"/>
        <w:ind w:firstLine="567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  <w:lang w:val="uk-UA"/>
        </w:rPr>
        <w:t>Вихідні дані для розрахунку показників фінансового стану малого підприємства</w:t>
      </w:r>
    </w:p>
    <w:p w:rsidR="00D70E5D" w:rsidRDefault="00D70E5D" w:rsidP="00D70E5D">
      <w:pPr>
        <w:pStyle w:val="a5"/>
        <w:shd w:val="clear" w:color="auto" w:fill="FFFFFF"/>
        <w:spacing w:line="360" w:lineRule="atLeast"/>
        <w:ind w:firstLine="567"/>
        <w:jc w:val="right"/>
        <w:rPr>
          <w:color w:val="000000"/>
        </w:rPr>
      </w:pPr>
      <w:r>
        <w:rPr>
          <w:color w:val="000000"/>
          <w:lang w:val="uk-UA"/>
        </w:rPr>
        <w:t>  (тис. грн.)</w:t>
      </w:r>
    </w:p>
    <w:tbl>
      <w:tblPr>
        <w:tblW w:w="0" w:type="auto"/>
        <w:tblInd w:w="-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877"/>
        <w:gridCol w:w="3993"/>
        <w:gridCol w:w="924"/>
      </w:tblGrid>
      <w:tr w:rsidR="00D70E5D" w:rsidTr="00D70E5D"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center"/>
            </w:pPr>
            <w:r>
              <w:rPr>
                <w:lang w:val="uk-UA"/>
              </w:rPr>
              <w:t>Актив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both"/>
            </w:pPr>
            <w:r>
              <w:rPr>
                <w:lang w:val="uk-UA"/>
              </w:rPr>
              <w:t>Сума</w:t>
            </w:r>
          </w:p>
        </w:tc>
        <w:tc>
          <w:tcPr>
            <w:tcW w:w="4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center"/>
            </w:pPr>
            <w:r>
              <w:rPr>
                <w:lang w:val="uk-UA"/>
              </w:rPr>
              <w:t>Пасив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both"/>
            </w:pPr>
            <w:r>
              <w:rPr>
                <w:lang w:val="uk-UA"/>
              </w:rPr>
              <w:t>Сума</w:t>
            </w:r>
          </w:p>
        </w:tc>
      </w:tr>
      <w:tr w:rsidR="00D70E5D" w:rsidTr="00D70E5D"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both"/>
            </w:pPr>
            <w:r>
              <w:rPr>
                <w:lang w:val="uk-UA"/>
              </w:rPr>
              <w:t>Основні засоби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center"/>
            </w:pPr>
            <w:r>
              <w:rPr>
                <w:lang w:val="uk-UA"/>
              </w:rPr>
              <w:t>220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both"/>
            </w:pPr>
            <w:r>
              <w:rPr>
                <w:lang w:val="uk-UA"/>
              </w:rPr>
              <w:t>Внески власників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center"/>
            </w:pPr>
            <w:r>
              <w:rPr>
                <w:lang w:val="uk-UA"/>
              </w:rPr>
              <w:t>194,0</w:t>
            </w:r>
          </w:p>
        </w:tc>
      </w:tr>
      <w:tr w:rsidR="00D70E5D" w:rsidTr="00D70E5D"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both"/>
            </w:pPr>
            <w:r>
              <w:rPr>
                <w:lang w:val="uk-UA"/>
              </w:rPr>
              <w:t>Нематеріальні активи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center"/>
            </w:pPr>
            <w:r>
              <w:rPr>
                <w:lang w:val="uk-UA"/>
              </w:rPr>
              <w:t>10,0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both"/>
            </w:pPr>
            <w:r>
              <w:rPr>
                <w:lang w:val="uk-UA"/>
              </w:rPr>
              <w:t>Нерозподілений прибуток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center"/>
            </w:pPr>
            <w:r>
              <w:rPr>
                <w:lang w:val="uk-UA"/>
              </w:rPr>
              <w:t>70,0</w:t>
            </w:r>
          </w:p>
        </w:tc>
      </w:tr>
      <w:tr w:rsidR="00D70E5D" w:rsidTr="00D70E5D"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both"/>
            </w:pPr>
            <w:r>
              <w:rPr>
                <w:lang w:val="uk-UA"/>
              </w:rPr>
              <w:t>Інше майно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center"/>
            </w:pPr>
            <w:r>
              <w:rPr>
                <w:lang w:val="uk-UA"/>
              </w:rPr>
              <w:t>3,2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both"/>
            </w:pPr>
            <w:r>
              <w:rPr>
                <w:lang w:val="uk-UA"/>
              </w:rPr>
              <w:t>Амортизаційні суми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center"/>
            </w:pPr>
            <w:r>
              <w:rPr>
                <w:lang w:val="uk-UA"/>
              </w:rPr>
              <w:t>3,4</w:t>
            </w:r>
          </w:p>
        </w:tc>
      </w:tr>
      <w:tr w:rsidR="00D70E5D" w:rsidTr="00D70E5D"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both"/>
            </w:pPr>
            <w:r>
              <w:rPr>
                <w:lang w:val="uk-UA"/>
              </w:rPr>
              <w:t>Грошові кошти на рахунку і в касі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center"/>
            </w:pPr>
            <w:r>
              <w:rPr>
                <w:lang w:val="uk-UA"/>
              </w:rPr>
              <w:t>25,5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both"/>
            </w:pPr>
            <w:r>
              <w:rPr>
                <w:lang w:val="uk-UA"/>
              </w:rPr>
              <w:t>Кредиторська заборгованість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center"/>
            </w:pPr>
            <w:r>
              <w:rPr>
                <w:lang w:val="uk-UA"/>
              </w:rPr>
              <w:t>17,5</w:t>
            </w:r>
          </w:p>
        </w:tc>
      </w:tr>
      <w:tr w:rsidR="00D70E5D" w:rsidTr="00D70E5D"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both"/>
            </w:pPr>
            <w:r>
              <w:rPr>
                <w:lang w:val="uk-UA"/>
              </w:rPr>
              <w:t>Цінні папери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center"/>
            </w:pPr>
            <w:r>
              <w:rPr>
                <w:lang w:val="uk-UA"/>
              </w:rPr>
              <w:t>17,2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both"/>
            </w:pPr>
            <w:r>
              <w:rPr>
                <w:lang w:val="uk-UA"/>
              </w:rPr>
              <w:t>Облігації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center"/>
            </w:pPr>
            <w:r>
              <w:rPr>
                <w:lang w:val="uk-UA"/>
              </w:rPr>
              <w:t>4,6</w:t>
            </w:r>
          </w:p>
        </w:tc>
      </w:tr>
      <w:tr w:rsidR="00D70E5D" w:rsidTr="00D70E5D"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both"/>
            </w:pPr>
            <w:r>
              <w:rPr>
                <w:lang w:val="uk-UA"/>
              </w:rPr>
              <w:t>Дебіторська заборгованість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center"/>
            </w:pPr>
            <w:r>
              <w:rPr>
                <w:lang w:val="uk-UA"/>
              </w:rPr>
              <w:t>3,4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both"/>
            </w:pPr>
            <w:r>
              <w:rPr>
                <w:lang w:val="uk-UA"/>
              </w:rPr>
              <w:t>Заборгованість по заробітній платі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center"/>
            </w:pPr>
            <w:r>
              <w:rPr>
                <w:lang w:val="uk-UA"/>
              </w:rPr>
              <w:t>4,0</w:t>
            </w:r>
          </w:p>
        </w:tc>
      </w:tr>
      <w:tr w:rsidR="00D70E5D" w:rsidTr="00D70E5D"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both"/>
            </w:pPr>
            <w:r>
              <w:rPr>
                <w:lang w:val="uk-UA"/>
              </w:rPr>
              <w:t>Виробничі запаси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center"/>
            </w:pPr>
            <w:r>
              <w:rPr>
                <w:lang w:val="uk-UA"/>
              </w:rPr>
              <w:t>8,5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both"/>
            </w:pPr>
            <w:r>
              <w:rPr>
                <w:lang w:val="uk-UA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center"/>
            </w:pPr>
            <w:r>
              <w:rPr>
                <w:lang w:val="uk-UA"/>
              </w:rPr>
              <w:t> </w:t>
            </w:r>
          </w:p>
        </w:tc>
      </w:tr>
      <w:tr w:rsidR="00D70E5D" w:rsidTr="00D70E5D"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both"/>
            </w:pPr>
            <w:r>
              <w:rPr>
                <w:lang w:val="uk-UA"/>
              </w:rPr>
              <w:t>Виплати майбутніх періодів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center"/>
            </w:pPr>
            <w:r>
              <w:rPr>
                <w:lang w:val="uk-UA"/>
              </w:rPr>
              <w:t>1,0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both"/>
            </w:pPr>
            <w:r>
              <w:rPr>
                <w:lang w:val="uk-UA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both"/>
            </w:pPr>
            <w:r>
              <w:rPr>
                <w:lang w:val="uk-UA"/>
              </w:rPr>
              <w:t> </w:t>
            </w:r>
          </w:p>
        </w:tc>
      </w:tr>
      <w:tr w:rsidR="00D70E5D" w:rsidTr="00D70E5D"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both"/>
            </w:pPr>
            <w:r>
              <w:rPr>
                <w:lang w:val="uk-UA"/>
              </w:rPr>
              <w:t>Готова продукція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center"/>
            </w:pPr>
            <w:r>
              <w:rPr>
                <w:lang w:val="uk-UA"/>
              </w:rPr>
              <w:t>4,7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both"/>
            </w:pPr>
            <w:r>
              <w:rPr>
                <w:lang w:val="uk-UA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both"/>
            </w:pPr>
            <w:r>
              <w:rPr>
                <w:lang w:val="uk-UA"/>
              </w:rPr>
              <w:t> </w:t>
            </w:r>
          </w:p>
        </w:tc>
      </w:tr>
      <w:tr w:rsidR="00D70E5D" w:rsidTr="00D70E5D"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both"/>
            </w:pPr>
            <w:r>
              <w:rPr>
                <w:lang w:val="uk-UA"/>
              </w:rPr>
              <w:t>Всього активів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center"/>
            </w:pPr>
            <w:r>
              <w:rPr>
                <w:lang w:val="uk-UA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both"/>
            </w:pPr>
            <w:r>
              <w:rPr>
                <w:lang w:val="uk-UA"/>
              </w:rPr>
              <w:t>Всього пасивів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5D" w:rsidRDefault="00D70E5D">
            <w:pPr>
              <w:pStyle w:val="a5"/>
              <w:jc w:val="both"/>
            </w:pPr>
            <w:r>
              <w:rPr>
                <w:lang w:val="uk-UA"/>
              </w:rPr>
              <w:t> </w:t>
            </w:r>
          </w:p>
        </w:tc>
      </w:tr>
    </w:tbl>
    <w:p w:rsidR="00D70E5D" w:rsidRDefault="00D70E5D" w:rsidP="00D70E5D">
      <w:pPr>
        <w:pStyle w:val="a8"/>
        <w:shd w:val="clear" w:color="auto" w:fill="FFFFFF"/>
        <w:spacing w:line="360" w:lineRule="atLeast"/>
        <w:ind w:firstLine="567"/>
        <w:jc w:val="both"/>
        <w:rPr>
          <w:color w:val="000000"/>
        </w:rPr>
      </w:pPr>
      <w:r>
        <w:rPr>
          <w:color w:val="000000"/>
          <w:lang w:val="uk-UA"/>
        </w:rPr>
        <w:t> </w:t>
      </w:r>
    </w:p>
    <w:p w:rsidR="00D70E5D" w:rsidRDefault="00D70E5D" w:rsidP="00D70E5D">
      <w:pPr>
        <w:pStyle w:val="3"/>
        <w:shd w:val="clear" w:color="auto" w:fill="FFFFFF"/>
        <w:spacing w:after="0" w:line="360" w:lineRule="atLeast"/>
        <w:ind w:firstLine="567"/>
        <w:jc w:val="both"/>
        <w:rPr>
          <w:color w:val="000000"/>
        </w:rPr>
      </w:pPr>
      <w:proofErr w:type="spellStart"/>
      <w:r>
        <w:rPr>
          <w:rStyle w:val="spelle"/>
          <w:b/>
          <w:bCs/>
          <w:color w:val="000000"/>
          <w:sz w:val="28"/>
          <w:szCs w:val="28"/>
        </w:rPr>
        <w:t>Завдання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> 7</w:t>
      </w:r>
      <w:r>
        <w:rPr>
          <w:color w:val="000000"/>
          <w:sz w:val="28"/>
          <w:szCs w:val="28"/>
          <w:lang w:val="uk-UA"/>
        </w:rPr>
        <w:t>. Розрахувати показники рентабельності малого підприємства якщо: чистий прибуток складає 100 тис. грн.; загальний прибуток - 120 тис. грн.; сума власного капіталу - 1200 тис. грн.; сума витрат на виробництва і збут продукції - 1600 тис. грн.; середньорічна вартість основних засобів - 500 тис. грн.; сума витрат на оплату праці - 220 тис. грн.</w:t>
      </w:r>
    </w:p>
    <w:p w:rsidR="00D70E5D" w:rsidRDefault="00D70E5D" w:rsidP="00D70E5D">
      <w:pPr>
        <w:pStyle w:val="3"/>
        <w:shd w:val="clear" w:color="auto" w:fill="FFFFFF"/>
        <w:spacing w:after="0" w:line="360" w:lineRule="atLeas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Зробити висновки.</w:t>
      </w:r>
    </w:p>
    <w:p w:rsidR="00D70E5D" w:rsidRDefault="00D70E5D" w:rsidP="00D70E5D">
      <w:pPr>
        <w:pStyle w:val="3"/>
        <w:shd w:val="clear" w:color="auto" w:fill="FFFFFF"/>
        <w:spacing w:after="0" w:line="360" w:lineRule="atLeast"/>
        <w:ind w:firstLine="567"/>
        <w:jc w:val="both"/>
        <w:rPr>
          <w:b/>
          <w:bCs/>
          <w:iCs/>
          <w:color w:val="000000"/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lastRenderedPageBreak/>
        <w:t> </w:t>
      </w:r>
      <w:r w:rsidRPr="00D70E5D">
        <w:rPr>
          <w:b/>
          <w:bCs/>
          <w:iCs/>
          <w:color w:val="000000"/>
          <w:sz w:val="28"/>
          <w:szCs w:val="28"/>
          <w:lang w:val="uk-UA"/>
        </w:rPr>
        <w:t>ПР4</w:t>
      </w:r>
    </w:p>
    <w:p w:rsidR="00893B2D" w:rsidRPr="00893B2D" w:rsidRDefault="00893B2D" w:rsidP="00893B2D">
      <w:pPr>
        <w:shd w:val="clear" w:color="auto" w:fill="FFFFFF"/>
        <w:spacing w:before="100" w:beforeAutospacing="1"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93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Завдання 2. </w:t>
      </w:r>
      <w:r w:rsidRPr="00893B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Розрахувати коефіцієнти абсолютної, швидкої і загальної ліквідності малого підприємства «Верховина» на кінець звітного року на основі таких даних:</w:t>
      </w:r>
    </w:p>
    <w:p w:rsidR="00893B2D" w:rsidRPr="00893B2D" w:rsidRDefault="00893B2D" w:rsidP="00893B2D">
      <w:pPr>
        <w:shd w:val="clear" w:color="auto" w:fill="FFFFFF"/>
        <w:spacing w:before="100" w:beforeAutospacing="1"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B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оборотні активи – 390 тис. грн.;</w:t>
      </w:r>
    </w:p>
    <w:p w:rsidR="00893B2D" w:rsidRPr="00893B2D" w:rsidRDefault="00893B2D" w:rsidP="00893B2D">
      <w:pPr>
        <w:shd w:val="clear" w:color="auto" w:fill="FFFFFF"/>
        <w:spacing w:before="100" w:beforeAutospacing="1"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B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поточні зобов'язання – 110 тис. грн.;</w:t>
      </w:r>
    </w:p>
    <w:p w:rsidR="00893B2D" w:rsidRPr="00893B2D" w:rsidRDefault="00893B2D" w:rsidP="00893B2D">
      <w:pPr>
        <w:shd w:val="clear" w:color="auto" w:fill="FFFFFF"/>
        <w:spacing w:before="100" w:beforeAutospacing="1"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B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довгострокові зобов’язання – 8 тис. грн.;</w:t>
      </w:r>
    </w:p>
    <w:p w:rsidR="00893B2D" w:rsidRPr="00893B2D" w:rsidRDefault="00893B2D" w:rsidP="00893B2D">
      <w:pPr>
        <w:shd w:val="clear" w:color="auto" w:fill="FFFFFF"/>
        <w:spacing w:before="100" w:beforeAutospacing="1"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B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грошові кошти та їх еквіваленти – 235 тис. грн.</w:t>
      </w:r>
    </w:p>
    <w:p w:rsidR="00893B2D" w:rsidRPr="00893B2D" w:rsidRDefault="00893B2D" w:rsidP="00893B2D">
      <w:pPr>
        <w:shd w:val="clear" w:color="auto" w:fill="FFFFFF"/>
        <w:spacing w:before="100" w:beforeAutospacing="1"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B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Порівняти значення розрахованих показників з рекомендованими. Зробити висновки.</w:t>
      </w:r>
    </w:p>
    <w:p w:rsidR="00893B2D" w:rsidRDefault="00893B2D" w:rsidP="00D70E5D">
      <w:pPr>
        <w:pStyle w:val="3"/>
        <w:shd w:val="clear" w:color="auto" w:fill="FFFFFF"/>
        <w:spacing w:after="0" w:line="360" w:lineRule="atLeast"/>
        <w:ind w:firstLine="567"/>
        <w:jc w:val="both"/>
        <w:rPr>
          <w:color w:val="000000"/>
        </w:rPr>
      </w:pPr>
    </w:p>
    <w:p w:rsidR="00893B2D" w:rsidRPr="00893B2D" w:rsidRDefault="00893B2D" w:rsidP="00893B2D">
      <w:pPr>
        <w:shd w:val="clear" w:color="auto" w:fill="FFFFFF"/>
        <w:spacing w:before="100" w:beforeAutospacing="1"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Завдання 2. </w:t>
      </w:r>
      <w:r w:rsidRPr="00893B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Розрахувати коефіцієнти абсолютної, швидкої і загальної ліквідності малого підприємства «Верховина» на кінець звітного року на основі таких даних:</w:t>
      </w:r>
    </w:p>
    <w:p w:rsidR="00893B2D" w:rsidRPr="00893B2D" w:rsidRDefault="00893B2D" w:rsidP="00893B2D">
      <w:pPr>
        <w:shd w:val="clear" w:color="auto" w:fill="FFFFFF"/>
        <w:spacing w:before="100" w:beforeAutospacing="1"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B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оборотні активи – 390 тис. грн.;</w:t>
      </w:r>
    </w:p>
    <w:p w:rsidR="00893B2D" w:rsidRPr="00893B2D" w:rsidRDefault="00893B2D" w:rsidP="00893B2D">
      <w:pPr>
        <w:shd w:val="clear" w:color="auto" w:fill="FFFFFF"/>
        <w:spacing w:before="100" w:beforeAutospacing="1"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B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поточні зобов'язання – 110 тис. грн.;</w:t>
      </w:r>
    </w:p>
    <w:p w:rsidR="00893B2D" w:rsidRPr="00893B2D" w:rsidRDefault="00893B2D" w:rsidP="00893B2D">
      <w:pPr>
        <w:shd w:val="clear" w:color="auto" w:fill="FFFFFF"/>
        <w:spacing w:before="100" w:beforeAutospacing="1"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B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довгострокові зобов’язання – 8 тис. грн.;</w:t>
      </w:r>
    </w:p>
    <w:p w:rsidR="00893B2D" w:rsidRPr="00893B2D" w:rsidRDefault="00893B2D" w:rsidP="00893B2D">
      <w:pPr>
        <w:shd w:val="clear" w:color="auto" w:fill="FFFFFF"/>
        <w:spacing w:before="100" w:beforeAutospacing="1"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B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грошові кошти та їх еквіваленти – 235 тис. грн.</w:t>
      </w:r>
    </w:p>
    <w:p w:rsidR="00893B2D" w:rsidRDefault="00893B2D" w:rsidP="00893B2D">
      <w:pPr>
        <w:shd w:val="clear" w:color="auto" w:fill="FFFFFF"/>
        <w:spacing w:before="100" w:beforeAutospacing="1"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93B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Порівняти значення розрахованих показників з рекомендованими. Зробити висновки.</w:t>
      </w:r>
    </w:p>
    <w:p w:rsidR="00893B2D" w:rsidRPr="00893B2D" w:rsidRDefault="00893B2D" w:rsidP="00893B2D">
      <w:pPr>
        <w:shd w:val="clear" w:color="auto" w:fill="FFFFFF"/>
        <w:spacing w:before="100" w:beforeAutospacing="1"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3B2D" w:rsidRDefault="00893B2D" w:rsidP="00893B2D">
      <w:pPr>
        <w:pStyle w:val="3"/>
        <w:shd w:val="clear" w:color="auto" w:fill="FFFFFF"/>
        <w:spacing w:after="0" w:line="360" w:lineRule="atLeast"/>
        <w:ind w:left="0"/>
        <w:jc w:val="both"/>
        <w:rPr>
          <w:b/>
          <w:color w:val="000000"/>
          <w:sz w:val="28"/>
        </w:rPr>
      </w:pPr>
      <w:r w:rsidRPr="00893B2D">
        <w:rPr>
          <w:b/>
          <w:color w:val="000000"/>
          <w:sz w:val="28"/>
        </w:rPr>
        <w:t>ПР5</w:t>
      </w:r>
    </w:p>
    <w:p w:rsidR="00893B2D" w:rsidRDefault="00893B2D" w:rsidP="00893B2D">
      <w:pPr>
        <w:pStyle w:val="3"/>
        <w:shd w:val="clear" w:color="auto" w:fill="FFFFFF"/>
        <w:spacing w:after="0" w:line="360" w:lineRule="atLeast"/>
        <w:ind w:left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Завдання</w:t>
      </w:r>
      <w:r>
        <w:rPr>
          <w:color w:val="000000"/>
          <w:sz w:val="28"/>
          <w:szCs w:val="28"/>
          <w:shd w:val="clear" w:color="auto" w:fill="FFFFFF"/>
          <w:lang w:val="uk-UA"/>
        </w:rPr>
        <w:t> 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color w:val="000000"/>
          <w:sz w:val="28"/>
          <w:szCs w:val="28"/>
          <w:shd w:val="clear" w:color="auto" w:fill="FFFFFF"/>
          <w:lang w:val="uk-UA"/>
        </w:rPr>
        <w:t>. Обчислити беззбитковий обсяг виробництва продукції за такими даними: виробнича потужність підприємства - 500 тис. од. продукції; чиста виручка від реалізації продукції - 7000 тис. грн.; по</w:t>
      </w:r>
      <w:r>
        <w:rPr>
          <w:color w:val="000000"/>
          <w:sz w:val="28"/>
          <w:szCs w:val="28"/>
          <w:shd w:val="clear" w:color="auto" w:fill="FFFFFF"/>
          <w:lang w:val="uk-UA"/>
        </w:rPr>
        <w:softHyphen/>
        <w:t>стійні витрати - 2800 тис. грн., змінні на виробництво 500 тис. од. продукції - 3050 тис. грн.</w:t>
      </w:r>
    </w:p>
    <w:p w:rsidR="00893B2D" w:rsidRDefault="00893B2D" w:rsidP="00893B2D">
      <w:pPr>
        <w:pStyle w:val="3"/>
        <w:shd w:val="clear" w:color="auto" w:fill="FFFFFF"/>
        <w:spacing w:after="0" w:line="360" w:lineRule="atLeast"/>
        <w:ind w:left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893B2D" w:rsidRPr="00893B2D" w:rsidRDefault="00893B2D" w:rsidP="00893B2D">
      <w:pPr>
        <w:shd w:val="clear" w:color="auto" w:fill="FFFFFF"/>
        <w:spacing w:before="100" w:beforeAutospacing="1"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Завдання 1.</w:t>
      </w:r>
      <w:r w:rsidRPr="00893B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proofErr w:type="spellStart"/>
      <w:r w:rsidRPr="00893B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Обгрунтувати</w:t>
      </w:r>
      <w:proofErr w:type="spellEnd"/>
      <w:r w:rsidRPr="00893B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мінімальний розмір торгової площі магазину, при якому досягається беззбитковість функціонування малого підприємства, </w:t>
      </w:r>
      <w:r w:rsidRPr="00893B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враховуючи, що: </w:t>
      </w:r>
      <w:proofErr w:type="spellStart"/>
      <w:r w:rsidRPr="00893B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доходовіддача</w:t>
      </w:r>
      <w:proofErr w:type="spellEnd"/>
      <w:r w:rsidRPr="00893B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торгової площі відділу підакцизних товарів становить 1,5 тис. грн./</w:t>
      </w:r>
      <w:proofErr w:type="spellStart"/>
      <w:r w:rsidRPr="00893B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кв.м</w:t>
      </w:r>
      <w:proofErr w:type="spellEnd"/>
      <w:r w:rsidRPr="00893B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а відділу інших продовольчих товарів – 2,5 тис. грн./</w:t>
      </w:r>
      <w:proofErr w:type="spellStart"/>
      <w:r w:rsidRPr="00893B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кв.м</w:t>
      </w:r>
      <w:proofErr w:type="spellEnd"/>
      <w:r w:rsidRPr="00893B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Співвідношення торгової площі відділу підакцизних товарів та відділу інших продовольчих товарів складає 2:5. Середньомісячні постійні витрати підприємства становлять 35 тис. грн. Підприємство є платником єдиного податку за ставкою 6%.</w:t>
      </w:r>
    </w:p>
    <w:p w:rsidR="00893B2D" w:rsidRPr="00893B2D" w:rsidRDefault="00893B2D" w:rsidP="00893B2D">
      <w:pPr>
        <w:shd w:val="clear" w:color="auto" w:fill="FFFFFF"/>
        <w:spacing w:before="100" w:beforeAutospacing="1"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B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Визначити точку мінімальної рентабельності малого підприємства за умови, що у підприємницьку діяльність вкладено 500 тис. грн., а ставка дисконту складає 10% річних.</w:t>
      </w:r>
    </w:p>
    <w:p w:rsidR="00893B2D" w:rsidRPr="00893B2D" w:rsidRDefault="00893B2D" w:rsidP="00893B2D">
      <w:pPr>
        <w:pStyle w:val="3"/>
        <w:shd w:val="clear" w:color="auto" w:fill="FFFFFF"/>
        <w:spacing w:after="0" w:line="360" w:lineRule="atLeast"/>
        <w:ind w:left="0"/>
        <w:jc w:val="both"/>
        <w:rPr>
          <w:b/>
          <w:color w:val="000000"/>
          <w:sz w:val="28"/>
        </w:rPr>
      </w:pPr>
      <w:bookmarkStart w:id="0" w:name="_GoBack"/>
      <w:bookmarkEnd w:id="0"/>
    </w:p>
    <w:sectPr w:rsidR="00893B2D" w:rsidRPr="0089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5D"/>
    <w:rsid w:val="00893B2D"/>
    <w:rsid w:val="00CA1E17"/>
    <w:rsid w:val="00D7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493F"/>
  <w15:chartTrackingRefBased/>
  <w15:docId w15:val="{3A5EFBC3-A827-4942-9C56-03FC9A22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basedOn w:val="a"/>
    <w:rsid w:val="00D7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D70E5D"/>
  </w:style>
  <w:style w:type="character" w:customStyle="1" w:styleId="spelle">
    <w:name w:val="spelle"/>
    <w:basedOn w:val="a0"/>
    <w:rsid w:val="00D70E5D"/>
  </w:style>
  <w:style w:type="paragraph" w:styleId="a3">
    <w:name w:val="Subtitle"/>
    <w:basedOn w:val="a"/>
    <w:link w:val="a4"/>
    <w:uiPriority w:val="11"/>
    <w:qFormat/>
    <w:rsid w:val="00D7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D70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D7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70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D7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D7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D70E5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70E5D"/>
  </w:style>
  <w:style w:type="paragraph" w:styleId="3">
    <w:name w:val="Body Text Indent 3"/>
    <w:basedOn w:val="a"/>
    <w:link w:val="30"/>
    <w:uiPriority w:val="99"/>
    <w:unhideWhenUsed/>
    <w:rsid w:val="00D70E5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70E5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</cp:revision>
  <dcterms:created xsi:type="dcterms:W3CDTF">2017-10-31T07:17:00Z</dcterms:created>
  <dcterms:modified xsi:type="dcterms:W3CDTF">2017-10-31T07:35:00Z</dcterms:modified>
</cp:coreProperties>
</file>