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39" w:rsidRPr="00B15F55" w:rsidRDefault="00F15539" w:rsidP="00F15539">
      <w:pPr>
        <w:jc w:val="center"/>
        <w:rPr>
          <w:b/>
        </w:rPr>
      </w:pPr>
      <w:r w:rsidRPr="00F22334">
        <w:rPr>
          <w:b/>
          <w:highlight w:val="yellow"/>
        </w:rPr>
        <w:t>Вариант 3</w:t>
      </w:r>
    </w:p>
    <w:p w:rsidR="00F15539" w:rsidRDefault="00F15539" w:rsidP="00F15539">
      <w:pPr>
        <w:rPr>
          <w:sz w:val="32"/>
          <w:szCs w:val="32"/>
          <w:lang w:val="uk-UA"/>
        </w:rPr>
      </w:pPr>
    </w:p>
    <w:p w:rsidR="00F15539" w:rsidRPr="00F15539" w:rsidRDefault="00F15539" w:rsidP="00F15539">
      <w:pPr>
        <w:rPr>
          <w:sz w:val="32"/>
          <w:szCs w:val="32"/>
        </w:rPr>
      </w:pPr>
      <w:r w:rsidRPr="00F15539">
        <w:rPr>
          <w:sz w:val="32"/>
          <w:szCs w:val="32"/>
        </w:rPr>
        <w:t>Одним из методов планирования финансовых показателей деятельности коммерческого банка является планирование на основе зависимости между объёмом привлеченных средств (ресурсов) и валовыми дох</w:t>
      </w:r>
      <w:r w:rsidRPr="00F15539">
        <w:rPr>
          <w:sz w:val="32"/>
          <w:szCs w:val="32"/>
        </w:rPr>
        <w:t>о</w:t>
      </w:r>
      <w:r w:rsidRPr="00F15539">
        <w:rPr>
          <w:sz w:val="32"/>
          <w:szCs w:val="32"/>
        </w:rPr>
        <w:t>дами. Следующая таблица содержит данные о финансовых показателях деятельности ф</w:t>
      </w:r>
      <w:r w:rsidRPr="00F15539">
        <w:rPr>
          <w:sz w:val="32"/>
          <w:szCs w:val="32"/>
        </w:rPr>
        <w:t>и</w:t>
      </w:r>
      <w:r w:rsidRPr="00F15539">
        <w:rPr>
          <w:sz w:val="32"/>
          <w:szCs w:val="32"/>
        </w:rPr>
        <w:t>лиала коммерческого банка за 15 месяцев 1999-</w:t>
      </w:r>
      <w:smartTag w:uri="urn:schemas-microsoft-com:office:smarttags" w:element="metricconverter">
        <w:smartTagPr>
          <w:attr w:name="ProductID" w:val="2000 г"/>
        </w:smartTagPr>
        <w:r w:rsidRPr="00F15539">
          <w:rPr>
            <w:sz w:val="32"/>
            <w:szCs w:val="32"/>
          </w:rPr>
          <w:t>2000 г</w:t>
        </w:r>
      </w:smartTag>
      <w:r w:rsidRPr="00F15539">
        <w:rPr>
          <w:sz w:val="32"/>
          <w:szCs w:val="32"/>
        </w:rPr>
        <w:t>.</w:t>
      </w:r>
    </w:p>
    <w:p w:rsidR="00F15539" w:rsidRPr="00F15539" w:rsidRDefault="00F15539" w:rsidP="00F15539">
      <w:pPr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8"/>
        <w:gridCol w:w="3657"/>
        <w:gridCol w:w="3906"/>
      </w:tblGrid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b/>
                <w:sz w:val="32"/>
                <w:szCs w:val="32"/>
              </w:rPr>
            </w:pPr>
            <w:r w:rsidRPr="00F15539">
              <w:rPr>
                <w:b/>
                <w:sz w:val="32"/>
                <w:szCs w:val="32"/>
              </w:rPr>
              <w:t>Номер месяца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b/>
                <w:sz w:val="32"/>
                <w:szCs w:val="32"/>
              </w:rPr>
            </w:pPr>
            <w:r w:rsidRPr="00F15539">
              <w:rPr>
                <w:b/>
                <w:sz w:val="32"/>
                <w:szCs w:val="32"/>
              </w:rPr>
              <w:t>Объем привлеченных средств (ресурсов),</w:t>
            </w:r>
          </w:p>
          <w:p w:rsidR="00F15539" w:rsidRPr="00F15539" w:rsidRDefault="00F15539" w:rsidP="00AB18E2">
            <w:pPr>
              <w:jc w:val="center"/>
              <w:rPr>
                <w:b/>
                <w:sz w:val="32"/>
                <w:szCs w:val="32"/>
              </w:rPr>
            </w:pPr>
            <w:r w:rsidRPr="00F15539">
              <w:rPr>
                <w:b/>
                <w:sz w:val="32"/>
                <w:szCs w:val="32"/>
              </w:rPr>
              <w:t xml:space="preserve">тыс. </w:t>
            </w:r>
            <w:proofErr w:type="spellStart"/>
            <w:r w:rsidRPr="00F15539">
              <w:rPr>
                <w:b/>
                <w:sz w:val="32"/>
                <w:szCs w:val="32"/>
              </w:rPr>
              <w:t>грн</w:t>
            </w:r>
            <w:proofErr w:type="spellEnd"/>
            <w:r w:rsidRPr="00F15539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b/>
                <w:sz w:val="32"/>
                <w:szCs w:val="32"/>
              </w:rPr>
            </w:pPr>
            <w:r w:rsidRPr="00F15539">
              <w:rPr>
                <w:b/>
                <w:sz w:val="32"/>
                <w:szCs w:val="32"/>
              </w:rPr>
              <w:t>Валовые доходы,</w:t>
            </w:r>
          </w:p>
          <w:p w:rsidR="00F15539" w:rsidRPr="00F15539" w:rsidRDefault="00F15539" w:rsidP="00AB18E2">
            <w:pPr>
              <w:jc w:val="center"/>
              <w:rPr>
                <w:b/>
                <w:sz w:val="32"/>
                <w:szCs w:val="32"/>
              </w:rPr>
            </w:pPr>
            <w:r w:rsidRPr="00F15539">
              <w:rPr>
                <w:b/>
                <w:sz w:val="32"/>
                <w:szCs w:val="32"/>
              </w:rPr>
              <w:t xml:space="preserve">тыс. </w:t>
            </w:r>
            <w:proofErr w:type="spellStart"/>
            <w:r w:rsidRPr="00F15539">
              <w:rPr>
                <w:b/>
                <w:sz w:val="32"/>
                <w:szCs w:val="32"/>
              </w:rPr>
              <w:t>грн</w:t>
            </w:r>
            <w:proofErr w:type="spellEnd"/>
            <w:r w:rsidRPr="00F15539">
              <w:rPr>
                <w:b/>
                <w:sz w:val="32"/>
                <w:szCs w:val="32"/>
              </w:rPr>
              <w:t>.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801,4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542,1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2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902,6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596,1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3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1121,9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684,6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4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1468,2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892,3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5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1644,4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971,8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6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1756,3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1037,5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7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1894,3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1056,2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8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1921,6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1112,6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9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2002,7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1208,3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10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2223,9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1263,8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11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2451,6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1297,6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12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2361,2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1306,3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13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2568,3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1438,6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14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2643,1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1527,1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c>
          <w:tcPr>
            <w:tcW w:w="1008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15</w:t>
            </w:r>
          </w:p>
        </w:tc>
        <w:tc>
          <w:tcPr>
            <w:tcW w:w="3657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2707,1</w:t>
            </w:r>
          </w:p>
        </w:tc>
        <w:tc>
          <w:tcPr>
            <w:tcW w:w="3906" w:type="dxa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>1487,3</w:t>
            </w:r>
          </w:p>
        </w:tc>
      </w:tr>
      <w:tr w:rsidR="00F15539" w:rsidRPr="00F15539" w:rsidTr="00AB18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1" w:type="dxa"/>
            <w:gridSpan w:val="3"/>
            <w:vAlign w:val="center"/>
          </w:tcPr>
          <w:p w:rsidR="00F15539" w:rsidRPr="00F15539" w:rsidRDefault="00F15539" w:rsidP="00AB18E2">
            <w:pPr>
              <w:jc w:val="center"/>
              <w:rPr>
                <w:sz w:val="32"/>
                <w:szCs w:val="32"/>
              </w:rPr>
            </w:pPr>
            <w:r w:rsidRPr="00F15539">
              <w:rPr>
                <w:sz w:val="32"/>
                <w:szCs w:val="32"/>
              </w:rPr>
              <w:t xml:space="preserve">Собственный свободный капитал филиала составляет 180,8 тыс. </w:t>
            </w:r>
            <w:proofErr w:type="spellStart"/>
            <w:r w:rsidRPr="00F15539">
              <w:rPr>
                <w:sz w:val="32"/>
                <w:szCs w:val="32"/>
              </w:rPr>
              <w:t>грн</w:t>
            </w:r>
            <w:proofErr w:type="spellEnd"/>
            <w:r w:rsidRPr="00F15539">
              <w:rPr>
                <w:sz w:val="32"/>
                <w:szCs w:val="32"/>
              </w:rPr>
              <w:t>.</w:t>
            </w:r>
          </w:p>
        </w:tc>
      </w:tr>
    </w:tbl>
    <w:p w:rsidR="00F15539" w:rsidRPr="00F15539" w:rsidRDefault="00F15539" w:rsidP="00F15539">
      <w:pPr>
        <w:rPr>
          <w:sz w:val="32"/>
          <w:szCs w:val="32"/>
        </w:rPr>
      </w:pPr>
    </w:p>
    <w:p w:rsidR="00F15539" w:rsidRPr="00F15539" w:rsidRDefault="00F15539" w:rsidP="00F15539">
      <w:pPr>
        <w:numPr>
          <w:ilvl w:val="0"/>
          <w:numId w:val="1"/>
        </w:numPr>
        <w:tabs>
          <w:tab w:val="clear" w:pos="720"/>
          <w:tab w:val="num" w:pos="279"/>
        </w:tabs>
        <w:ind w:left="279" w:hanging="279"/>
        <w:jc w:val="both"/>
        <w:rPr>
          <w:sz w:val="32"/>
          <w:szCs w:val="32"/>
        </w:rPr>
      </w:pPr>
      <w:r w:rsidRPr="00F15539">
        <w:rPr>
          <w:sz w:val="32"/>
          <w:szCs w:val="32"/>
        </w:rPr>
        <w:t>Постройте на координатной плоскости XOY график зависимости между объемом привлеченных средств (</w:t>
      </w:r>
      <w:r w:rsidRPr="00F15539">
        <w:rPr>
          <w:sz w:val="32"/>
          <w:szCs w:val="32"/>
          <w:lang w:val="en-US"/>
        </w:rPr>
        <w:t>X</w:t>
      </w:r>
      <w:r w:rsidRPr="00F15539">
        <w:rPr>
          <w:sz w:val="32"/>
          <w:szCs w:val="32"/>
        </w:rPr>
        <w:t>) и доходами (</w:t>
      </w:r>
      <w:r w:rsidRPr="00F15539">
        <w:rPr>
          <w:sz w:val="32"/>
          <w:szCs w:val="32"/>
          <w:lang w:val="en-US"/>
        </w:rPr>
        <w:t>Y</w:t>
      </w:r>
      <w:r w:rsidRPr="00F15539">
        <w:rPr>
          <w:sz w:val="32"/>
          <w:szCs w:val="32"/>
        </w:rPr>
        <w:t xml:space="preserve">).  </w:t>
      </w:r>
    </w:p>
    <w:p w:rsidR="00F15539" w:rsidRPr="00F15539" w:rsidRDefault="00F15539" w:rsidP="00F15539">
      <w:pPr>
        <w:numPr>
          <w:ilvl w:val="0"/>
          <w:numId w:val="1"/>
        </w:numPr>
        <w:tabs>
          <w:tab w:val="clear" w:pos="720"/>
          <w:tab w:val="num" w:pos="279"/>
        </w:tabs>
        <w:ind w:left="279" w:hanging="372"/>
        <w:jc w:val="both"/>
        <w:rPr>
          <w:sz w:val="32"/>
          <w:szCs w:val="32"/>
        </w:rPr>
      </w:pPr>
      <w:r w:rsidRPr="00F15539">
        <w:rPr>
          <w:sz w:val="32"/>
          <w:szCs w:val="32"/>
        </w:rPr>
        <w:t>Предположим, что мы используем следующую модель Y</w:t>
      </w:r>
      <w:proofErr w:type="spellStart"/>
      <w:r w:rsidRPr="00F15539">
        <w:rPr>
          <w:sz w:val="32"/>
          <w:szCs w:val="32"/>
          <w:vertAlign w:val="subscript"/>
          <w:lang w:val="en-US"/>
        </w:rPr>
        <w:t>i</w:t>
      </w:r>
      <w:proofErr w:type="spellEnd"/>
      <w:r w:rsidRPr="00F15539">
        <w:rPr>
          <w:sz w:val="32"/>
          <w:szCs w:val="32"/>
        </w:rPr>
        <w:t>=β</w:t>
      </w:r>
      <w:r w:rsidRPr="00F15539">
        <w:rPr>
          <w:sz w:val="32"/>
          <w:szCs w:val="32"/>
          <w:vertAlign w:val="subscript"/>
        </w:rPr>
        <w:t>1</w:t>
      </w:r>
      <w:r w:rsidRPr="00F15539">
        <w:rPr>
          <w:sz w:val="32"/>
          <w:szCs w:val="32"/>
        </w:rPr>
        <w:t xml:space="preserve"> + β</w:t>
      </w:r>
      <w:r w:rsidRPr="00F15539">
        <w:rPr>
          <w:sz w:val="32"/>
          <w:szCs w:val="32"/>
          <w:vertAlign w:val="subscript"/>
        </w:rPr>
        <w:t>2</w:t>
      </w:r>
      <w:r w:rsidRPr="00F15539">
        <w:rPr>
          <w:sz w:val="32"/>
          <w:szCs w:val="32"/>
        </w:rPr>
        <w:t>X</w:t>
      </w:r>
      <w:r w:rsidRPr="00F15539">
        <w:rPr>
          <w:sz w:val="32"/>
          <w:szCs w:val="32"/>
          <w:vertAlign w:val="subscript"/>
        </w:rPr>
        <w:t>i</w:t>
      </w:r>
      <w:r w:rsidRPr="00F15539">
        <w:rPr>
          <w:sz w:val="32"/>
          <w:szCs w:val="32"/>
        </w:rPr>
        <w:t xml:space="preserve"> + </w:t>
      </w:r>
      <w:proofErr w:type="spellStart"/>
      <w:r w:rsidRPr="00F15539">
        <w:rPr>
          <w:sz w:val="32"/>
          <w:szCs w:val="32"/>
        </w:rPr>
        <w:t>u</w:t>
      </w:r>
      <w:r w:rsidRPr="00F15539">
        <w:rPr>
          <w:sz w:val="32"/>
          <w:szCs w:val="32"/>
          <w:vertAlign w:val="subscript"/>
        </w:rPr>
        <w:t>i</w:t>
      </w:r>
      <w:proofErr w:type="spellEnd"/>
      <w:r w:rsidRPr="00F15539">
        <w:rPr>
          <w:sz w:val="32"/>
          <w:szCs w:val="32"/>
          <w:vertAlign w:val="subscript"/>
        </w:rPr>
        <w:t xml:space="preserve">, </w:t>
      </w:r>
      <w:r w:rsidRPr="00F15539">
        <w:rPr>
          <w:sz w:val="32"/>
          <w:szCs w:val="32"/>
        </w:rPr>
        <w:t xml:space="preserve">где </w:t>
      </w:r>
      <w:proofErr w:type="spellStart"/>
      <w:r w:rsidRPr="00F15539">
        <w:rPr>
          <w:sz w:val="32"/>
          <w:szCs w:val="32"/>
          <w:lang w:val="en-US"/>
        </w:rPr>
        <w:t>i</w:t>
      </w:r>
      <w:proofErr w:type="spellEnd"/>
      <w:r w:rsidRPr="00F15539">
        <w:rPr>
          <w:sz w:val="32"/>
          <w:szCs w:val="32"/>
          <w:lang w:val="uk-UA"/>
        </w:rPr>
        <w:t>-</w:t>
      </w:r>
      <w:r w:rsidRPr="00F15539">
        <w:rPr>
          <w:sz w:val="32"/>
          <w:szCs w:val="32"/>
        </w:rPr>
        <w:t>номер месяца. Найдите оценки β</w:t>
      </w:r>
      <w:r w:rsidRPr="00F15539">
        <w:rPr>
          <w:sz w:val="32"/>
          <w:szCs w:val="32"/>
          <w:vertAlign w:val="subscript"/>
        </w:rPr>
        <w:t xml:space="preserve">1 </w:t>
      </w:r>
      <w:r w:rsidRPr="00F15539">
        <w:rPr>
          <w:sz w:val="32"/>
          <w:szCs w:val="32"/>
        </w:rPr>
        <w:t>и β</w:t>
      </w:r>
      <w:r w:rsidRPr="00F15539">
        <w:rPr>
          <w:sz w:val="32"/>
          <w:szCs w:val="32"/>
          <w:vertAlign w:val="subscript"/>
        </w:rPr>
        <w:t>2</w:t>
      </w:r>
      <w:r w:rsidRPr="00F15539">
        <w:rPr>
          <w:sz w:val="32"/>
          <w:szCs w:val="32"/>
        </w:rPr>
        <w:t xml:space="preserve">  для модели валовых доходов и дайте истолкование полученных резул</w:t>
      </w:r>
      <w:r w:rsidRPr="00F15539">
        <w:rPr>
          <w:sz w:val="32"/>
          <w:szCs w:val="32"/>
        </w:rPr>
        <w:t>ь</w:t>
      </w:r>
      <w:r w:rsidRPr="00F15539">
        <w:rPr>
          <w:sz w:val="32"/>
          <w:szCs w:val="32"/>
        </w:rPr>
        <w:t xml:space="preserve">татов по модели. </w:t>
      </w:r>
    </w:p>
    <w:p w:rsidR="00F15539" w:rsidRPr="00F15539" w:rsidRDefault="00F15539" w:rsidP="00F15539">
      <w:pPr>
        <w:numPr>
          <w:ilvl w:val="0"/>
          <w:numId w:val="1"/>
        </w:numPr>
        <w:tabs>
          <w:tab w:val="clear" w:pos="720"/>
          <w:tab w:val="num" w:pos="279"/>
        </w:tabs>
        <w:ind w:left="279" w:hanging="279"/>
        <w:jc w:val="both"/>
        <w:rPr>
          <w:sz w:val="32"/>
          <w:szCs w:val="32"/>
        </w:rPr>
      </w:pPr>
      <w:r w:rsidRPr="00F15539">
        <w:rPr>
          <w:sz w:val="32"/>
          <w:szCs w:val="32"/>
        </w:rPr>
        <w:t>Найдите величину коэффициента детерминации R</w:t>
      </w:r>
      <w:r w:rsidRPr="00F15539">
        <w:rPr>
          <w:sz w:val="32"/>
          <w:szCs w:val="32"/>
          <w:vertAlign w:val="superscript"/>
        </w:rPr>
        <w:t xml:space="preserve">2 </w:t>
      </w:r>
      <w:r w:rsidRPr="00F15539">
        <w:rPr>
          <w:sz w:val="32"/>
          <w:szCs w:val="32"/>
        </w:rPr>
        <w:t>и и</w:t>
      </w:r>
      <w:r w:rsidRPr="00F15539">
        <w:rPr>
          <w:sz w:val="32"/>
          <w:szCs w:val="32"/>
        </w:rPr>
        <w:t>с</w:t>
      </w:r>
      <w:r w:rsidRPr="00F15539">
        <w:rPr>
          <w:sz w:val="32"/>
          <w:szCs w:val="32"/>
        </w:rPr>
        <w:t>толкуйте полученный результат.</w:t>
      </w:r>
    </w:p>
    <w:p w:rsidR="00F15539" w:rsidRPr="00F15539" w:rsidRDefault="00F15539" w:rsidP="00F15539">
      <w:pPr>
        <w:numPr>
          <w:ilvl w:val="0"/>
          <w:numId w:val="1"/>
        </w:numPr>
        <w:tabs>
          <w:tab w:val="clear" w:pos="720"/>
          <w:tab w:val="num" w:pos="279"/>
        </w:tabs>
        <w:ind w:left="279" w:hanging="279"/>
        <w:jc w:val="both"/>
        <w:rPr>
          <w:sz w:val="32"/>
          <w:szCs w:val="32"/>
        </w:rPr>
      </w:pPr>
      <w:r w:rsidRPr="00F15539">
        <w:rPr>
          <w:sz w:val="32"/>
          <w:szCs w:val="32"/>
        </w:rPr>
        <w:lastRenderedPageBreak/>
        <w:t xml:space="preserve">Найдите величину коэффициента корреляции </w:t>
      </w:r>
      <w:proofErr w:type="spellStart"/>
      <w:r w:rsidRPr="00F15539">
        <w:rPr>
          <w:sz w:val="32"/>
          <w:szCs w:val="32"/>
        </w:rPr>
        <w:t>r</w:t>
      </w:r>
      <w:proofErr w:type="spellEnd"/>
      <w:r w:rsidRPr="00F15539">
        <w:rPr>
          <w:sz w:val="32"/>
          <w:szCs w:val="32"/>
        </w:rPr>
        <w:t xml:space="preserve"> и истолку</w:t>
      </w:r>
      <w:r w:rsidRPr="00F15539">
        <w:rPr>
          <w:sz w:val="32"/>
          <w:szCs w:val="32"/>
        </w:rPr>
        <w:t>й</w:t>
      </w:r>
      <w:r w:rsidRPr="00F15539">
        <w:rPr>
          <w:sz w:val="32"/>
          <w:szCs w:val="32"/>
        </w:rPr>
        <w:t xml:space="preserve">те полученный результат. Как </w:t>
      </w:r>
      <w:proofErr w:type="gramStart"/>
      <w:r w:rsidRPr="00F15539">
        <w:rPr>
          <w:sz w:val="32"/>
          <w:szCs w:val="32"/>
        </w:rPr>
        <w:t>связаны</w:t>
      </w:r>
      <w:proofErr w:type="gramEnd"/>
      <w:r w:rsidRPr="00F15539">
        <w:rPr>
          <w:sz w:val="32"/>
          <w:szCs w:val="32"/>
        </w:rPr>
        <w:t xml:space="preserve"> друг с другом </w:t>
      </w:r>
      <w:proofErr w:type="spellStart"/>
      <w:r w:rsidRPr="00F15539">
        <w:rPr>
          <w:sz w:val="32"/>
          <w:szCs w:val="32"/>
        </w:rPr>
        <w:t>r</w:t>
      </w:r>
      <w:proofErr w:type="spellEnd"/>
      <w:r w:rsidRPr="00F15539">
        <w:rPr>
          <w:sz w:val="32"/>
          <w:szCs w:val="32"/>
        </w:rPr>
        <w:t xml:space="preserve"> и β</w:t>
      </w:r>
      <w:r w:rsidRPr="00F15539">
        <w:rPr>
          <w:sz w:val="32"/>
          <w:szCs w:val="32"/>
          <w:vertAlign w:val="subscript"/>
        </w:rPr>
        <w:t>2</w:t>
      </w:r>
      <w:r w:rsidRPr="00F15539">
        <w:rPr>
          <w:sz w:val="32"/>
          <w:szCs w:val="32"/>
        </w:rPr>
        <w:t>?</w:t>
      </w:r>
    </w:p>
    <w:p w:rsidR="00F15539" w:rsidRPr="00F15539" w:rsidRDefault="00F15539" w:rsidP="00F15539">
      <w:pPr>
        <w:numPr>
          <w:ilvl w:val="0"/>
          <w:numId w:val="1"/>
        </w:numPr>
        <w:tabs>
          <w:tab w:val="clear" w:pos="720"/>
          <w:tab w:val="num" w:pos="279"/>
        </w:tabs>
        <w:ind w:left="279" w:hanging="279"/>
        <w:jc w:val="both"/>
        <w:rPr>
          <w:sz w:val="32"/>
          <w:szCs w:val="32"/>
        </w:rPr>
      </w:pPr>
      <w:r w:rsidRPr="00F15539">
        <w:rPr>
          <w:sz w:val="32"/>
          <w:szCs w:val="32"/>
        </w:rPr>
        <w:t>Вычислите оценку дисперсии стохастического члена σ</w:t>
      </w:r>
      <w:r w:rsidRPr="00F15539">
        <w:rPr>
          <w:sz w:val="32"/>
          <w:szCs w:val="32"/>
          <w:vertAlign w:val="superscript"/>
        </w:rPr>
        <w:t>2</w:t>
      </w:r>
      <w:r w:rsidRPr="00F15539">
        <w:rPr>
          <w:sz w:val="32"/>
          <w:szCs w:val="32"/>
        </w:rPr>
        <w:t xml:space="preserve"> и его стандартную погре</w:t>
      </w:r>
      <w:r w:rsidRPr="00F15539">
        <w:rPr>
          <w:sz w:val="32"/>
          <w:szCs w:val="32"/>
        </w:rPr>
        <w:t>ш</w:t>
      </w:r>
      <w:r w:rsidRPr="00F15539">
        <w:rPr>
          <w:sz w:val="32"/>
          <w:szCs w:val="32"/>
        </w:rPr>
        <w:t xml:space="preserve">ность σ. </w:t>
      </w:r>
    </w:p>
    <w:p w:rsidR="00F15539" w:rsidRPr="00F15539" w:rsidRDefault="00F15539" w:rsidP="00F15539">
      <w:pPr>
        <w:numPr>
          <w:ilvl w:val="0"/>
          <w:numId w:val="1"/>
        </w:numPr>
        <w:tabs>
          <w:tab w:val="clear" w:pos="720"/>
          <w:tab w:val="num" w:pos="279"/>
        </w:tabs>
        <w:ind w:left="279" w:hanging="279"/>
        <w:jc w:val="both"/>
        <w:rPr>
          <w:sz w:val="32"/>
          <w:szCs w:val="32"/>
        </w:rPr>
      </w:pPr>
      <w:r w:rsidRPr="00F15539">
        <w:rPr>
          <w:sz w:val="32"/>
          <w:szCs w:val="32"/>
        </w:rPr>
        <w:t>Подсчитайте стандартные погрешности коэффициентов регрессии.</w:t>
      </w:r>
    </w:p>
    <w:p w:rsidR="00F15539" w:rsidRPr="00F15539" w:rsidRDefault="00F15539" w:rsidP="00F15539">
      <w:pPr>
        <w:numPr>
          <w:ilvl w:val="0"/>
          <w:numId w:val="1"/>
        </w:numPr>
        <w:tabs>
          <w:tab w:val="clear" w:pos="720"/>
          <w:tab w:val="num" w:pos="279"/>
        </w:tabs>
        <w:ind w:left="279" w:hanging="279"/>
        <w:jc w:val="both"/>
        <w:rPr>
          <w:sz w:val="32"/>
          <w:szCs w:val="32"/>
        </w:rPr>
      </w:pPr>
      <w:r w:rsidRPr="00F15539">
        <w:rPr>
          <w:sz w:val="32"/>
          <w:szCs w:val="32"/>
        </w:rPr>
        <w:t>Для уровня значимости α=0,05 найдите 95%-е доверительные интервалы для коэ</w:t>
      </w:r>
      <w:r w:rsidRPr="00F15539">
        <w:rPr>
          <w:sz w:val="32"/>
          <w:szCs w:val="32"/>
        </w:rPr>
        <w:t>ф</w:t>
      </w:r>
      <w:r w:rsidRPr="00F15539">
        <w:rPr>
          <w:sz w:val="32"/>
          <w:szCs w:val="32"/>
        </w:rPr>
        <w:t xml:space="preserve">фициентов регрессии и истолкуйте полученные результаты. </w:t>
      </w:r>
    </w:p>
    <w:p w:rsidR="00F15539" w:rsidRPr="00F15539" w:rsidRDefault="00F15539" w:rsidP="00F15539">
      <w:pPr>
        <w:numPr>
          <w:ilvl w:val="0"/>
          <w:numId w:val="1"/>
        </w:numPr>
        <w:tabs>
          <w:tab w:val="clear" w:pos="720"/>
          <w:tab w:val="num" w:pos="279"/>
        </w:tabs>
        <w:ind w:left="279" w:hanging="279"/>
        <w:jc w:val="both"/>
        <w:rPr>
          <w:sz w:val="32"/>
          <w:szCs w:val="32"/>
        </w:rPr>
      </w:pPr>
      <w:r w:rsidRPr="00F15539">
        <w:rPr>
          <w:sz w:val="32"/>
          <w:szCs w:val="32"/>
        </w:rPr>
        <w:t>Для выбранного уровня значимости проверьте гипотезу о равенстве нулю коэфф</w:t>
      </w:r>
      <w:r w:rsidRPr="00F15539">
        <w:rPr>
          <w:sz w:val="32"/>
          <w:szCs w:val="32"/>
        </w:rPr>
        <w:t>и</w:t>
      </w:r>
      <w:r w:rsidRPr="00F15539">
        <w:rPr>
          <w:sz w:val="32"/>
          <w:szCs w:val="32"/>
        </w:rPr>
        <w:t>циентов регрессии. Используйте вначале метод, основанный на доверительных интервалах, а затем найдите критическое значение t</w:t>
      </w:r>
      <w:r w:rsidRPr="00F15539">
        <w:rPr>
          <w:sz w:val="32"/>
          <w:szCs w:val="32"/>
          <w:vertAlign w:val="subscript"/>
        </w:rPr>
        <w:t>n-2</w:t>
      </w:r>
      <w:r w:rsidRPr="00F15539">
        <w:rPr>
          <w:sz w:val="32"/>
          <w:szCs w:val="32"/>
        </w:rPr>
        <w:t>(</w:t>
      </w:r>
      <w:proofErr w:type="spellStart"/>
      <w:r w:rsidRPr="00F15539">
        <w:rPr>
          <w:sz w:val="32"/>
          <w:szCs w:val="32"/>
        </w:rPr>
        <w:t>α</w:t>
      </w:r>
      <w:proofErr w:type="spellEnd"/>
      <w:r w:rsidRPr="00F15539">
        <w:rPr>
          <w:sz w:val="32"/>
          <w:szCs w:val="32"/>
        </w:rPr>
        <w:t>/2) и используйте подход пр</w:t>
      </w:r>
      <w:r w:rsidRPr="00F15539">
        <w:rPr>
          <w:sz w:val="32"/>
          <w:szCs w:val="32"/>
        </w:rPr>
        <w:t>о</w:t>
      </w:r>
      <w:r w:rsidRPr="00F15539">
        <w:rPr>
          <w:sz w:val="32"/>
          <w:szCs w:val="32"/>
        </w:rPr>
        <w:t xml:space="preserve">верки на значимость. </w:t>
      </w:r>
    </w:p>
    <w:p w:rsidR="00F15539" w:rsidRPr="00F15539" w:rsidRDefault="00F15539" w:rsidP="00F15539">
      <w:pPr>
        <w:numPr>
          <w:ilvl w:val="0"/>
          <w:numId w:val="1"/>
        </w:numPr>
        <w:tabs>
          <w:tab w:val="clear" w:pos="720"/>
          <w:tab w:val="num" w:pos="279"/>
        </w:tabs>
        <w:ind w:left="279" w:hanging="279"/>
        <w:jc w:val="both"/>
        <w:rPr>
          <w:sz w:val="32"/>
          <w:szCs w:val="32"/>
        </w:rPr>
      </w:pPr>
      <w:r w:rsidRPr="00F15539">
        <w:rPr>
          <w:sz w:val="32"/>
          <w:szCs w:val="32"/>
        </w:rPr>
        <w:t>Приведите основные результаты регрессионного анализа в общепринятой форме.</w:t>
      </w:r>
    </w:p>
    <w:p w:rsidR="00F15539" w:rsidRPr="00F15539" w:rsidRDefault="00F15539" w:rsidP="00F15539">
      <w:pPr>
        <w:numPr>
          <w:ilvl w:val="0"/>
          <w:numId w:val="1"/>
        </w:numPr>
        <w:tabs>
          <w:tab w:val="clear" w:pos="720"/>
          <w:tab w:val="num" w:pos="279"/>
          <w:tab w:val="left" w:pos="372"/>
        </w:tabs>
        <w:ind w:left="279" w:hanging="279"/>
        <w:jc w:val="both"/>
        <w:rPr>
          <w:sz w:val="32"/>
          <w:szCs w:val="32"/>
        </w:rPr>
      </w:pPr>
      <w:r w:rsidRPr="00F15539">
        <w:rPr>
          <w:sz w:val="32"/>
          <w:szCs w:val="32"/>
        </w:rPr>
        <w:t>Найдите для каждого значения X из таблицы доверительный интервал для среднего прогноза при α=0,05. На основании этих данных изобразите на графике довер</w:t>
      </w:r>
      <w:r w:rsidRPr="00F15539">
        <w:rPr>
          <w:sz w:val="32"/>
          <w:szCs w:val="32"/>
        </w:rPr>
        <w:t>и</w:t>
      </w:r>
      <w:r w:rsidRPr="00F15539">
        <w:rPr>
          <w:sz w:val="32"/>
          <w:szCs w:val="32"/>
        </w:rPr>
        <w:t xml:space="preserve">тельную область по среднему прогнозу. </w:t>
      </w:r>
    </w:p>
    <w:p w:rsidR="00F15539" w:rsidRPr="00F15539" w:rsidRDefault="00F15539" w:rsidP="00F15539">
      <w:pPr>
        <w:numPr>
          <w:ilvl w:val="0"/>
          <w:numId w:val="1"/>
        </w:numPr>
        <w:tabs>
          <w:tab w:val="clear" w:pos="720"/>
          <w:tab w:val="num" w:pos="279"/>
          <w:tab w:val="left" w:pos="372"/>
        </w:tabs>
        <w:ind w:left="279" w:hanging="279"/>
        <w:jc w:val="both"/>
        <w:rPr>
          <w:sz w:val="32"/>
          <w:szCs w:val="32"/>
        </w:rPr>
      </w:pPr>
      <w:r w:rsidRPr="00F15539">
        <w:rPr>
          <w:sz w:val="32"/>
          <w:szCs w:val="32"/>
        </w:rPr>
        <w:t>Дайте определение и подсчитайте коэффициент эластичности уровня валовых д</w:t>
      </w:r>
      <w:r w:rsidRPr="00F15539">
        <w:rPr>
          <w:sz w:val="32"/>
          <w:szCs w:val="32"/>
        </w:rPr>
        <w:t>о</w:t>
      </w:r>
      <w:r w:rsidRPr="00F15539">
        <w:rPr>
          <w:sz w:val="32"/>
          <w:szCs w:val="32"/>
        </w:rPr>
        <w:t>ходов по объёму привлеченных средств (ресурсов) за указанный период. Является ли он постоянной величиной для всех значений X или нет? В какой точке принято находить значение коэффициента эластичности?  Истолкуйте полученный резул</w:t>
      </w:r>
      <w:r w:rsidRPr="00F15539">
        <w:rPr>
          <w:sz w:val="32"/>
          <w:szCs w:val="32"/>
        </w:rPr>
        <w:t>ь</w:t>
      </w:r>
      <w:r w:rsidRPr="00F15539">
        <w:rPr>
          <w:sz w:val="32"/>
          <w:szCs w:val="32"/>
        </w:rPr>
        <w:t>тат. В чем заключается основное отличие коэффициента эластичности от коэффициента регре</w:t>
      </w:r>
      <w:r w:rsidRPr="00F15539">
        <w:rPr>
          <w:sz w:val="32"/>
          <w:szCs w:val="32"/>
        </w:rPr>
        <w:t>с</w:t>
      </w:r>
      <w:r w:rsidRPr="00F15539">
        <w:rPr>
          <w:sz w:val="32"/>
          <w:szCs w:val="32"/>
        </w:rPr>
        <w:t>сии β</w:t>
      </w:r>
      <w:r w:rsidRPr="00F15539">
        <w:rPr>
          <w:sz w:val="32"/>
          <w:szCs w:val="32"/>
          <w:vertAlign w:val="subscript"/>
        </w:rPr>
        <w:t>2</w:t>
      </w:r>
      <w:r w:rsidRPr="00F15539">
        <w:rPr>
          <w:sz w:val="32"/>
          <w:szCs w:val="32"/>
        </w:rPr>
        <w:t>?</w:t>
      </w:r>
    </w:p>
    <w:p w:rsidR="00652702" w:rsidRPr="00F15539" w:rsidRDefault="00652702">
      <w:pPr>
        <w:rPr>
          <w:sz w:val="32"/>
          <w:szCs w:val="32"/>
        </w:rPr>
      </w:pPr>
    </w:p>
    <w:sectPr w:rsidR="00652702" w:rsidRPr="00F15539" w:rsidSect="0065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40F5"/>
    <w:multiLevelType w:val="hybridMultilevel"/>
    <w:tmpl w:val="122C8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15539"/>
    <w:rsid w:val="00652702"/>
    <w:rsid w:val="00F1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2017-04-14T19:32:00Z</dcterms:created>
  <dcterms:modified xsi:type="dcterms:W3CDTF">2017-04-14T19:43:00Z</dcterms:modified>
</cp:coreProperties>
</file>